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25FF" w14:textId="1F48DE15" w:rsidR="00282DA0" w:rsidRDefault="00EB42E3" w:rsidP="000827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Agenda:</w:t>
      </w:r>
    </w:p>
    <w:p w14:paraId="28467736" w14:textId="0E5FB7DA" w:rsidR="00786825" w:rsidRPr="00A00D2B" w:rsidRDefault="00282DA0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00D2B">
        <w:rPr>
          <w:rFonts w:ascii="Arial" w:hAnsi="Arial" w:cs="Arial"/>
          <w:sz w:val="20"/>
          <w:szCs w:val="20"/>
        </w:rPr>
        <w:t xml:space="preserve">Apologies for </w:t>
      </w:r>
      <w:r w:rsidR="00405745">
        <w:rPr>
          <w:rFonts w:ascii="Arial" w:hAnsi="Arial" w:cs="Arial"/>
          <w:sz w:val="20"/>
          <w:szCs w:val="20"/>
        </w:rPr>
        <w:t>a</w:t>
      </w:r>
      <w:r w:rsidR="00786825" w:rsidRPr="00A00D2B">
        <w:rPr>
          <w:rFonts w:ascii="Arial" w:hAnsi="Arial" w:cs="Arial"/>
          <w:sz w:val="20"/>
          <w:szCs w:val="20"/>
        </w:rPr>
        <w:t>bsence.</w:t>
      </w:r>
    </w:p>
    <w:p w14:paraId="33CE3F69" w14:textId="2514D7DC" w:rsidR="00EE51D8" w:rsidRPr="00EE51D8" w:rsidRDefault="00EE51D8" w:rsidP="00EE51D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51D8">
        <w:rPr>
          <w:rFonts w:ascii="Arial" w:hAnsi="Arial" w:cs="Arial"/>
          <w:sz w:val="20"/>
          <w:szCs w:val="20"/>
        </w:rPr>
        <w:t>Chairman’s opening remarks</w:t>
      </w:r>
    </w:p>
    <w:p w14:paraId="0A635CF7" w14:textId="05D36A56" w:rsidR="00EE51D8" w:rsidRPr="00EE51D8" w:rsidRDefault="00EE51D8" w:rsidP="00EE51D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51D8">
        <w:rPr>
          <w:rFonts w:ascii="Arial" w:hAnsi="Arial" w:cs="Arial"/>
          <w:sz w:val="20"/>
          <w:szCs w:val="20"/>
        </w:rPr>
        <w:t xml:space="preserve">To receive any declarations of pecuniary and non-pecuniary interests from members on any </w:t>
      </w:r>
      <w:r>
        <w:rPr>
          <w:rFonts w:ascii="Arial" w:hAnsi="Arial" w:cs="Arial"/>
          <w:sz w:val="20"/>
          <w:szCs w:val="20"/>
        </w:rPr>
        <w:t xml:space="preserve">agenda </w:t>
      </w:r>
      <w:r w:rsidRPr="00EE51D8">
        <w:rPr>
          <w:rFonts w:ascii="Arial" w:hAnsi="Arial" w:cs="Arial"/>
          <w:sz w:val="20"/>
          <w:szCs w:val="20"/>
        </w:rPr>
        <w:t xml:space="preserve">item. To consider any requests for dispensations. </w:t>
      </w:r>
    </w:p>
    <w:p w14:paraId="7B1E9CA4" w14:textId="7C510F2F" w:rsidR="00BD715A" w:rsidRDefault="00786825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Minutes of the </w:t>
      </w:r>
      <w:r w:rsidR="00405745">
        <w:rPr>
          <w:rFonts w:ascii="Arial" w:hAnsi="Arial" w:cs="Arial"/>
          <w:sz w:val="20"/>
          <w:szCs w:val="20"/>
        </w:rPr>
        <w:t xml:space="preserve">previous meeting </w:t>
      </w:r>
      <w:r>
        <w:rPr>
          <w:rFonts w:ascii="Arial" w:hAnsi="Arial" w:cs="Arial"/>
          <w:sz w:val="20"/>
          <w:szCs w:val="20"/>
        </w:rPr>
        <w:t xml:space="preserve">held </w:t>
      </w:r>
      <w:r w:rsidR="008F4FAD">
        <w:rPr>
          <w:rFonts w:ascii="Arial" w:hAnsi="Arial" w:cs="Arial"/>
          <w:sz w:val="20"/>
          <w:szCs w:val="20"/>
        </w:rPr>
        <w:t xml:space="preserve">on </w:t>
      </w:r>
      <w:r w:rsidR="001C0FC4">
        <w:rPr>
          <w:rFonts w:ascii="Arial" w:hAnsi="Arial" w:cs="Arial"/>
          <w:sz w:val="20"/>
          <w:szCs w:val="20"/>
        </w:rPr>
        <w:t>7</w:t>
      </w:r>
      <w:r w:rsidR="002237C9" w:rsidRPr="002237C9">
        <w:rPr>
          <w:rFonts w:ascii="Arial" w:hAnsi="Arial" w:cs="Arial"/>
          <w:sz w:val="20"/>
          <w:szCs w:val="20"/>
          <w:vertAlign w:val="superscript"/>
        </w:rPr>
        <w:t>th</w:t>
      </w:r>
      <w:r w:rsidR="002237C9">
        <w:rPr>
          <w:rFonts w:ascii="Arial" w:hAnsi="Arial" w:cs="Arial"/>
          <w:sz w:val="20"/>
          <w:szCs w:val="20"/>
        </w:rPr>
        <w:t xml:space="preserve"> </w:t>
      </w:r>
      <w:r w:rsidR="001C0FC4">
        <w:rPr>
          <w:rFonts w:ascii="Arial" w:hAnsi="Arial" w:cs="Arial"/>
          <w:sz w:val="20"/>
          <w:szCs w:val="20"/>
        </w:rPr>
        <w:t>January</w:t>
      </w:r>
      <w:r w:rsidR="002A4977">
        <w:rPr>
          <w:rFonts w:ascii="Arial" w:hAnsi="Arial" w:cs="Arial"/>
          <w:sz w:val="20"/>
          <w:szCs w:val="20"/>
        </w:rPr>
        <w:t xml:space="preserve"> 201</w:t>
      </w:r>
      <w:r w:rsidR="001C0FC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="00273A95">
        <w:rPr>
          <w:rFonts w:ascii="Arial" w:hAnsi="Arial" w:cs="Arial"/>
          <w:sz w:val="20"/>
          <w:szCs w:val="20"/>
        </w:rPr>
        <w:t xml:space="preserve"> </w:t>
      </w:r>
      <w:r w:rsidR="00284E57">
        <w:rPr>
          <w:rFonts w:ascii="Arial" w:hAnsi="Arial" w:cs="Arial"/>
          <w:sz w:val="20"/>
          <w:szCs w:val="20"/>
        </w:rPr>
        <w:t>(Attached)</w:t>
      </w:r>
    </w:p>
    <w:p w14:paraId="606C2734" w14:textId="77777777" w:rsidR="00190F40" w:rsidRPr="00BD715A" w:rsidRDefault="00A564C7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D715A">
        <w:rPr>
          <w:rFonts w:ascii="Arial" w:hAnsi="Arial" w:cs="Arial"/>
          <w:sz w:val="20"/>
          <w:szCs w:val="20"/>
        </w:rPr>
        <w:t>Matters arising from the minutes:</w:t>
      </w:r>
      <w:r w:rsidR="00190F40" w:rsidRPr="00BD715A">
        <w:rPr>
          <w:rFonts w:ascii="Arial" w:hAnsi="Arial" w:cs="Arial"/>
          <w:sz w:val="20"/>
          <w:szCs w:val="20"/>
        </w:rPr>
        <w:t xml:space="preserve"> </w:t>
      </w:r>
    </w:p>
    <w:p w14:paraId="3028D7D3" w14:textId="78FA88C7" w:rsidR="00122745" w:rsidRDefault="00122745" w:rsidP="00D1236F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1B6C6B">
        <w:rPr>
          <w:rFonts w:ascii="Arial" w:hAnsi="Arial" w:cs="Arial"/>
          <w:b/>
          <w:sz w:val="20"/>
          <w:szCs w:val="20"/>
        </w:rPr>
        <w:t>Action Points:</w:t>
      </w:r>
    </w:p>
    <w:p w14:paraId="150011E6" w14:textId="77777777" w:rsidR="001C0FC4" w:rsidRPr="00B72B2F" w:rsidRDefault="001C0FC4" w:rsidP="001C0FC4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 w:val="20"/>
          <w:szCs w:val="20"/>
        </w:rPr>
      </w:pPr>
      <w:r w:rsidRPr="00B72B2F">
        <w:rPr>
          <w:rFonts w:ascii="Arial" w:hAnsi="Arial" w:cs="Arial"/>
          <w:sz w:val="20"/>
          <w:szCs w:val="20"/>
        </w:rPr>
        <w:t>Letter to local farmers asking for quotations for cutting the grass verges in Thrandeston</w:t>
      </w:r>
      <w:r>
        <w:rPr>
          <w:rFonts w:ascii="Arial" w:hAnsi="Arial" w:cs="Arial"/>
          <w:sz w:val="20"/>
          <w:szCs w:val="20"/>
        </w:rPr>
        <w:t xml:space="preserve"> once information has been received from Councillor Fleming and it has been discussed at the next meeting</w:t>
      </w:r>
      <w:r w:rsidRPr="00B72B2F">
        <w:rPr>
          <w:rFonts w:ascii="Arial" w:hAnsi="Arial" w:cs="Arial"/>
          <w:sz w:val="20"/>
          <w:szCs w:val="20"/>
        </w:rPr>
        <w:t xml:space="preserve">. </w:t>
      </w:r>
      <w:r w:rsidRPr="00B72B2F">
        <w:rPr>
          <w:rFonts w:ascii="Arial" w:hAnsi="Arial" w:cs="Arial"/>
          <w:b/>
          <w:sz w:val="20"/>
          <w:szCs w:val="20"/>
        </w:rPr>
        <w:t>Action: The Clerk.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91B24">
        <w:rPr>
          <w:rFonts w:ascii="Arial" w:hAnsi="Arial" w:cs="Arial"/>
          <w:sz w:val="20"/>
          <w:szCs w:val="20"/>
        </w:rPr>
        <w:t xml:space="preserve">The Clerk and Councillor </w:t>
      </w:r>
      <w:r>
        <w:rPr>
          <w:rFonts w:ascii="Arial" w:hAnsi="Arial" w:cs="Arial"/>
          <w:sz w:val="20"/>
          <w:szCs w:val="20"/>
        </w:rPr>
        <w:t>A</w:t>
      </w:r>
      <w:r w:rsidRPr="00E91B24">
        <w:rPr>
          <w:rFonts w:ascii="Arial" w:hAnsi="Arial" w:cs="Arial"/>
          <w:sz w:val="20"/>
          <w:szCs w:val="20"/>
        </w:rPr>
        <w:t xml:space="preserve"> Colchester will meet to discuss </w:t>
      </w:r>
      <w:r>
        <w:rPr>
          <w:rFonts w:ascii="Arial" w:hAnsi="Arial" w:cs="Arial"/>
          <w:sz w:val="20"/>
          <w:szCs w:val="20"/>
        </w:rPr>
        <w:t xml:space="preserve">the </w:t>
      </w:r>
      <w:r w:rsidRPr="00E91B24">
        <w:rPr>
          <w:rFonts w:ascii="Arial" w:hAnsi="Arial" w:cs="Arial"/>
          <w:sz w:val="20"/>
          <w:szCs w:val="20"/>
        </w:rPr>
        <w:t xml:space="preserve">work </w:t>
      </w:r>
      <w:r>
        <w:rPr>
          <w:rFonts w:ascii="Arial" w:hAnsi="Arial" w:cs="Arial"/>
          <w:sz w:val="20"/>
          <w:szCs w:val="20"/>
        </w:rPr>
        <w:t>to</w:t>
      </w:r>
      <w:r w:rsidRPr="00E91B24">
        <w:rPr>
          <w:rFonts w:ascii="Arial" w:hAnsi="Arial" w:cs="Arial"/>
          <w:sz w:val="20"/>
          <w:szCs w:val="20"/>
        </w:rPr>
        <w:t xml:space="preserve"> be undertaken</w:t>
      </w:r>
      <w:r>
        <w:rPr>
          <w:rFonts w:ascii="Arial" w:hAnsi="Arial" w:cs="Arial"/>
          <w:b/>
          <w:sz w:val="20"/>
          <w:szCs w:val="20"/>
        </w:rPr>
        <w:t>. Action:</w:t>
      </w:r>
      <w:r w:rsidRPr="00E91B2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The Clerk and Councillor A Colchester</w:t>
      </w:r>
    </w:p>
    <w:p w14:paraId="3EBB5BA1" w14:textId="77777777" w:rsidR="001C0FC4" w:rsidRPr="00E73AB7" w:rsidRDefault="001C0FC4" w:rsidP="001C0FC4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Apply for grit bins once funding confirmed by Councillor Fleming</w:t>
      </w:r>
      <w:r w:rsidRPr="00057C6F">
        <w:rPr>
          <w:rFonts w:ascii="Arial" w:hAnsi="Arial" w:cs="Arial"/>
          <w:sz w:val="20"/>
          <w:szCs w:val="20"/>
        </w:rPr>
        <w:t xml:space="preserve">. </w:t>
      </w:r>
      <w:r w:rsidRPr="00057C6F">
        <w:rPr>
          <w:rFonts w:ascii="Arial" w:hAnsi="Arial" w:cs="Arial"/>
          <w:b/>
          <w:sz w:val="20"/>
          <w:szCs w:val="20"/>
        </w:rPr>
        <w:t>Action: The Clerk.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4B6F65F" w14:textId="77777777" w:rsidR="001C0FC4" w:rsidRPr="00835664" w:rsidRDefault="001C0FC4" w:rsidP="001C0FC4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a letter of thanks to Goff Hawes for his work on the Parish Council</w:t>
      </w:r>
      <w:r w:rsidRPr="00057C6F">
        <w:rPr>
          <w:rFonts w:ascii="Arial" w:hAnsi="Arial" w:cs="Arial"/>
          <w:sz w:val="20"/>
          <w:szCs w:val="20"/>
        </w:rPr>
        <w:t xml:space="preserve">. </w:t>
      </w:r>
      <w:r w:rsidRPr="00057C6F">
        <w:rPr>
          <w:rFonts w:ascii="Arial" w:hAnsi="Arial" w:cs="Arial"/>
          <w:b/>
          <w:sz w:val="20"/>
          <w:szCs w:val="20"/>
        </w:rPr>
        <w:t>Action: The Clerk.</w:t>
      </w:r>
    </w:p>
    <w:p w14:paraId="6A166DE8" w14:textId="77777777" w:rsidR="001C0FC4" w:rsidRPr="00835664" w:rsidRDefault="001C0FC4" w:rsidP="001C0FC4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Remove the cycle route designation of the Mellis Road if the problem with pot holes continue. </w:t>
      </w:r>
      <w:r w:rsidRPr="00057C6F">
        <w:rPr>
          <w:rFonts w:ascii="Arial" w:hAnsi="Arial" w:cs="Arial"/>
          <w:b/>
          <w:sz w:val="20"/>
          <w:szCs w:val="20"/>
        </w:rPr>
        <w:t>Action: The Clerk.</w:t>
      </w:r>
    </w:p>
    <w:p w14:paraId="79833D7C" w14:textId="77777777" w:rsidR="001C0FC4" w:rsidRPr="00835664" w:rsidRDefault="001C0FC4" w:rsidP="001C0FC4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Send the precept form to MSDC Finance Department. </w:t>
      </w:r>
      <w:r w:rsidRPr="00057C6F">
        <w:rPr>
          <w:rFonts w:ascii="Arial" w:hAnsi="Arial" w:cs="Arial"/>
          <w:b/>
          <w:sz w:val="20"/>
          <w:szCs w:val="20"/>
        </w:rPr>
        <w:t>Action: The Clerk.</w:t>
      </w:r>
    </w:p>
    <w:p w14:paraId="3ADAC6F1" w14:textId="77777777" w:rsidR="001C0FC4" w:rsidRPr="00457ED0" w:rsidRDefault="001C0FC4" w:rsidP="001C0FC4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Respond to Polling Station consultation. </w:t>
      </w:r>
      <w:r w:rsidRPr="00057C6F">
        <w:rPr>
          <w:rFonts w:ascii="Arial" w:hAnsi="Arial" w:cs="Arial"/>
          <w:b/>
          <w:sz w:val="20"/>
          <w:szCs w:val="20"/>
        </w:rPr>
        <w:t>Action: The Clerk.</w:t>
      </w:r>
    </w:p>
    <w:p w14:paraId="760EDFFE" w14:textId="77777777" w:rsidR="001C0FC4" w:rsidRPr="00B72B2F" w:rsidRDefault="001C0FC4" w:rsidP="001C0FC4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Quotations for work on the track on Little Green. </w:t>
      </w:r>
      <w:r w:rsidRPr="00057C6F">
        <w:rPr>
          <w:rFonts w:ascii="Arial" w:hAnsi="Arial" w:cs="Arial"/>
          <w:b/>
          <w:sz w:val="20"/>
          <w:szCs w:val="20"/>
        </w:rPr>
        <w:t xml:space="preserve">Action: </w:t>
      </w:r>
      <w:r>
        <w:rPr>
          <w:rFonts w:ascii="Arial" w:hAnsi="Arial" w:cs="Arial"/>
          <w:b/>
          <w:sz w:val="20"/>
          <w:szCs w:val="20"/>
        </w:rPr>
        <w:t>Councillor A Colchester.</w:t>
      </w:r>
    </w:p>
    <w:p w14:paraId="68408C32" w14:textId="77777777" w:rsidR="00191270" w:rsidRPr="00EB42E3" w:rsidRDefault="00191270" w:rsidP="00EB42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Notification of any urgent business.</w:t>
      </w:r>
    </w:p>
    <w:p w14:paraId="0F4F58A5" w14:textId="4B50A0FB" w:rsidR="00191270" w:rsidRDefault="00191270" w:rsidP="00191270">
      <w:pPr>
        <w:spacing w:after="0"/>
        <w:rPr>
          <w:rFonts w:ascii="Arial" w:hAnsi="Arial" w:cs="Arial"/>
          <w:b/>
          <w:sz w:val="20"/>
          <w:szCs w:val="20"/>
        </w:rPr>
      </w:pPr>
      <w:r w:rsidRPr="00764D71">
        <w:rPr>
          <w:rFonts w:ascii="Arial" w:hAnsi="Arial" w:cs="Arial"/>
          <w:b/>
          <w:sz w:val="20"/>
          <w:szCs w:val="20"/>
        </w:rPr>
        <w:t>Public Forum.</w:t>
      </w:r>
    </w:p>
    <w:p w14:paraId="6F3C8F3A" w14:textId="70301A52" w:rsidR="00E96A77" w:rsidRPr="00E96A77" w:rsidRDefault="00E96A77" w:rsidP="00E96A77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Neighbourhood Watch – Adrian Beatty.</w:t>
      </w:r>
    </w:p>
    <w:p w14:paraId="72087CCB" w14:textId="77777777" w:rsidR="00786825" w:rsidRDefault="00E14EA5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Correspondence received.</w:t>
      </w:r>
    </w:p>
    <w:p w14:paraId="4AA86331" w14:textId="77777777" w:rsidR="007616FE" w:rsidRDefault="007616FE" w:rsidP="00E133B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  <w:sectPr w:rsidR="007616FE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F23AEC" w14:textId="77777777" w:rsidR="00E14EA5" w:rsidRDefault="00E14EA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documents from SALC.</w:t>
      </w:r>
    </w:p>
    <w:p w14:paraId="757076F5" w14:textId="77777777" w:rsidR="007616FE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 and Parish Council N</w:t>
      </w:r>
      <w:r w:rsidR="007616FE">
        <w:rPr>
          <w:rFonts w:ascii="Arial" w:hAnsi="Arial" w:cs="Arial"/>
          <w:sz w:val="20"/>
          <w:szCs w:val="20"/>
        </w:rPr>
        <w:t>ewsletter.</w:t>
      </w:r>
    </w:p>
    <w:p w14:paraId="76909846" w14:textId="568A85B9" w:rsidR="00FD33ED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emails from the H</w:t>
      </w:r>
      <w:r w:rsidR="007616FE">
        <w:rPr>
          <w:rFonts w:ascii="Arial" w:hAnsi="Arial" w:cs="Arial"/>
          <w:sz w:val="20"/>
          <w:szCs w:val="20"/>
        </w:rPr>
        <w:t xml:space="preserve">ighways Department Suffolk </w:t>
      </w:r>
      <w:r>
        <w:rPr>
          <w:rFonts w:ascii="Arial" w:hAnsi="Arial" w:cs="Arial"/>
          <w:sz w:val="20"/>
          <w:szCs w:val="20"/>
        </w:rPr>
        <w:t>County Council</w:t>
      </w:r>
      <w:r w:rsidR="007616FE">
        <w:rPr>
          <w:rFonts w:ascii="Arial" w:hAnsi="Arial" w:cs="Arial"/>
          <w:sz w:val="20"/>
          <w:szCs w:val="20"/>
        </w:rPr>
        <w:t>.</w:t>
      </w:r>
    </w:p>
    <w:p w14:paraId="51BE83E9" w14:textId="51C1C368" w:rsidR="00C77940" w:rsidRDefault="00C77940" w:rsidP="00C7794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Safer Neighbourhood Team.</w:t>
      </w:r>
    </w:p>
    <w:p w14:paraId="3623AE9B" w14:textId="77777777" w:rsidR="00165436" w:rsidRDefault="00165436" w:rsidP="00C7794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Neighbourhood watch.</w:t>
      </w:r>
    </w:p>
    <w:p w14:paraId="41387E75" w14:textId="6E2FA576" w:rsidR="00165436" w:rsidRDefault="00165436" w:rsidP="00C7794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Travellers at the junction of Castleton </w:t>
      </w:r>
      <w:r w:rsidR="00303807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ay and the A140.</w:t>
      </w:r>
    </w:p>
    <w:p w14:paraId="460A05C0" w14:textId="77777777" w:rsidR="00165436" w:rsidRDefault="00165436" w:rsidP="00C7794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Locality meeting.</w:t>
      </w:r>
    </w:p>
    <w:p w14:paraId="44367449" w14:textId="77777777" w:rsidR="00165436" w:rsidRDefault="00165436" w:rsidP="00C7794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 litter pick 2019.</w:t>
      </w:r>
    </w:p>
    <w:p w14:paraId="75D82F83" w14:textId="52A9BDC3" w:rsidR="00165436" w:rsidRDefault="00303807" w:rsidP="00C7794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 Funding Events.</w:t>
      </w:r>
    </w:p>
    <w:p w14:paraId="3D3B32DA" w14:textId="74BB7EEE" w:rsidR="00165436" w:rsidRDefault="00303807" w:rsidP="00C7794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Strategy Consultation.</w:t>
      </w:r>
    </w:p>
    <w:p w14:paraId="54BF7AF1" w14:textId="47EA96EC" w:rsidR="00165436" w:rsidRDefault="00303807" w:rsidP="00C7794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British Red Cross Information</w:t>
      </w:r>
      <w:r w:rsidR="00165436">
        <w:rPr>
          <w:rFonts w:ascii="Arial" w:hAnsi="Arial" w:cs="Arial"/>
          <w:sz w:val="20"/>
          <w:szCs w:val="20"/>
        </w:rPr>
        <w:t>.</w:t>
      </w:r>
    </w:p>
    <w:p w14:paraId="58734D1E" w14:textId="1D99888D" w:rsidR="008F546C" w:rsidRDefault="008F546C" w:rsidP="002A12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185414" w14:textId="77777777" w:rsidR="00567DD4" w:rsidRDefault="00567DD4" w:rsidP="002A12B6">
      <w:pPr>
        <w:spacing w:after="0" w:line="240" w:lineRule="auto"/>
        <w:rPr>
          <w:rFonts w:ascii="Arial" w:hAnsi="Arial" w:cs="Arial"/>
          <w:sz w:val="20"/>
          <w:szCs w:val="20"/>
        </w:rPr>
        <w:sectPr w:rsidR="00567DD4" w:rsidSect="00730D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0DC4BEB" w14:textId="77777777" w:rsidR="00203454" w:rsidRDefault="00203454" w:rsidP="00203454">
      <w:pPr>
        <w:pStyle w:val="ListParagraph"/>
        <w:rPr>
          <w:rFonts w:ascii="Arial" w:hAnsi="Arial" w:cs="Arial"/>
          <w:sz w:val="20"/>
          <w:szCs w:val="20"/>
        </w:rPr>
      </w:pPr>
    </w:p>
    <w:p w14:paraId="7616D0A0" w14:textId="6D5CEC25" w:rsidR="00B903E4" w:rsidRPr="00B903E4" w:rsidRDefault="00B903E4" w:rsidP="00B903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03E4">
        <w:rPr>
          <w:rFonts w:ascii="Arial" w:hAnsi="Arial" w:cs="Arial"/>
          <w:sz w:val="20"/>
          <w:szCs w:val="20"/>
        </w:rPr>
        <w:t>The Common</w:t>
      </w:r>
    </w:p>
    <w:p w14:paraId="644E6E74" w14:textId="4CB198CB" w:rsidR="00B903E4" w:rsidRDefault="00B903E4" w:rsidP="00B90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B903E4">
        <w:rPr>
          <w:rFonts w:ascii="Arial" w:hAnsi="Arial" w:cs="Arial"/>
          <w:sz w:val="20"/>
          <w:szCs w:val="20"/>
        </w:rPr>
        <w:t>eport from the Commons Co-ordinator.</w:t>
      </w:r>
    </w:p>
    <w:p w14:paraId="6FBCB6AA" w14:textId="518CF121" w:rsidR="00ED3AC1" w:rsidRDefault="00150FCD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Estimates for the r</w:t>
      </w:r>
      <w:r w:rsidR="00ED3AC1">
        <w:rPr>
          <w:rFonts w:ascii="Arial" w:hAnsi="Arial" w:cs="Arial"/>
          <w:sz w:val="20"/>
          <w:szCs w:val="20"/>
        </w:rPr>
        <w:t>epairs to the track around the Green.</w:t>
      </w:r>
    </w:p>
    <w:p w14:paraId="12FA92AC" w14:textId="1F46872E" w:rsidR="008B519A" w:rsidRPr="00C15952" w:rsidRDefault="008B519A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Highway </w:t>
      </w:r>
      <w:r w:rsidR="00C15952">
        <w:rPr>
          <w:rFonts w:ascii="Arial" w:hAnsi="Arial" w:cs="Arial"/>
          <w:sz w:val="20"/>
          <w:szCs w:val="20"/>
        </w:rPr>
        <w:t>matters:</w:t>
      </w:r>
    </w:p>
    <w:p w14:paraId="20927EBC" w14:textId="270B70E2" w:rsidR="00F61EB3" w:rsidRDefault="00C44D4B" w:rsidP="008224A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Cutting of g</w:t>
      </w:r>
      <w:r w:rsidR="00F61EB3">
        <w:rPr>
          <w:rFonts w:ascii="Arial" w:hAnsi="Arial" w:cs="Arial"/>
          <w:sz w:val="20"/>
          <w:szCs w:val="20"/>
        </w:rPr>
        <w:t>rass verges.</w:t>
      </w:r>
    </w:p>
    <w:p w14:paraId="7CF6452C" w14:textId="4744EC08" w:rsidR="00150FCD" w:rsidRDefault="00150FCD" w:rsidP="008224A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 holes.</w:t>
      </w:r>
    </w:p>
    <w:p w14:paraId="3F909F6F" w14:textId="77777777" w:rsidR="005319B7" w:rsidRPr="00895B87" w:rsidRDefault="00C51261" w:rsidP="00BC5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95B87">
        <w:rPr>
          <w:rFonts w:ascii="Arial" w:hAnsi="Arial" w:cs="Arial"/>
          <w:sz w:val="20"/>
          <w:szCs w:val="20"/>
        </w:rPr>
        <w:t>Finances and financial report.</w:t>
      </w:r>
      <w:r w:rsidR="00E025B3" w:rsidRPr="00895B87">
        <w:rPr>
          <w:rFonts w:ascii="Arial" w:hAnsi="Arial" w:cs="Arial"/>
          <w:sz w:val="20"/>
          <w:szCs w:val="20"/>
        </w:rPr>
        <w:t xml:space="preserve"> </w:t>
      </w:r>
    </w:p>
    <w:p w14:paraId="2A412B62" w14:textId="0314342A" w:rsidR="00BC572E" w:rsidRDefault="00DC4F8B" w:rsidP="00BC57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Balances on Accounts</w:t>
      </w:r>
      <w:r w:rsidR="00216134">
        <w:rPr>
          <w:rFonts w:ascii="Arial" w:hAnsi="Arial" w:cs="Arial"/>
          <w:sz w:val="20"/>
          <w:szCs w:val="20"/>
        </w:rPr>
        <w:t xml:space="preserve"> 2</w:t>
      </w:r>
      <w:r w:rsidR="0003002D">
        <w:rPr>
          <w:rFonts w:ascii="Arial" w:hAnsi="Arial" w:cs="Arial"/>
          <w:sz w:val="20"/>
          <w:szCs w:val="20"/>
        </w:rPr>
        <w:t>9</w:t>
      </w:r>
      <w:r w:rsidR="00216134">
        <w:rPr>
          <w:rFonts w:ascii="Arial" w:hAnsi="Arial" w:cs="Arial"/>
          <w:sz w:val="20"/>
          <w:szCs w:val="20"/>
        </w:rPr>
        <w:t xml:space="preserve">th </w:t>
      </w:r>
      <w:r w:rsidR="00150FCD">
        <w:rPr>
          <w:rFonts w:ascii="Arial" w:hAnsi="Arial" w:cs="Arial"/>
          <w:sz w:val="20"/>
          <w:szCs w:val="20"/>
        </w:rPr>
        <w:t>Dec</w:t>
      </w:r>
      <w:r w:rsidR="00216134">
        <w:rPr>
          <w:rFonts w:ascii="Arial" w:hAnsi="Arial" w:cs="Arial"/>
          <w:sz w:val="20"/>
          <w:szCs w:val="20"/>
        </w:rPr>
        <w:t>ember</w:t>
      </w:r>
      <w:r w:rsidR="00E163AE">
        <w:rPr>
          <w:rFonts w:ascii="Arial" w:hAnsi="Arial" w:cs="Arial"/>
          <w:sz w:val="20"/>
          <w:szCs w:val="20"/>
        </w:rPr>
        <w:t xml:space="preserve"> </w:t>
      </w:r>
      <w:r w:rsidR="00C74F5E">
        <w:rPr>
          <w:rFonts w:ascii="Arial" w:hAnsi="Arial" w:cs="Arial"/>
          <w:sz w:val="20"/>
          <w:szCs w:val="20"/>
        </w:rPr>
        <w:t>201</w:t>
      </w:r>
      <w:r w:rsidR="00150FCD">
        <w:rPr>
          <w:rFonts w:ascii="Arial" w:hAnsi="Arial" w:cs="Arial"/>
          <w:sz w:val="20"/>
          <w:szCs w:val="20"/>
        </w:rPr>
        <w:t>9</w:t>
      </w:r>
      <w:r w:rsidR="00BC572E">
        <w:rPr>
          <w:rFonts w:ascii="Arial" w:hAnsi="Arial" w:cs="Arial"/>
          <w:sz w:val="20"/>
          <w:szCs w:val="20"/>
        </w:rPr>
        <w:t>.</w:t>
      </w:r>
    </w:p>
    <w:p w14:paraId="212A2213" w14:textId="180C40C9" w:rsidR="00407650" w:rsidRPr="00BC572E" w:rsidRDefault="00407650" w:rsidP="00BC572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C572E">
        <w:rPr>
          <w:rFonts w:ascii="Arial" w:hAnsi="Arial" w:cs="Arial"/>
          <w:sz w:val="20"/>
          <w:szCs w:val="20"/>
        </w:rPr>
        <w:t>Current account:</w:t>
      </w:r>
      <w:r w:rsidR="00027CB7">
        <w:rPr>
          <w:rFonts w:ascii="Calibri" w:eastAsia="Times New Roman" w:hAnsi="Calibri" w:cs="Calibri"/>
          <w:color w:val="000000"/>
          <w:lang w:eastAsia="en-GB"/>
        </w:rPr>
        <w:t xml:space="preserve"> £</w:t>
      </w:r>
      <w:r w:rsidR="0003002D">
        <w:rPr>
          <w:rFonts w:ascii="Calibri" w:eastAsia="Times New Roman" w:hAnsi="Calibri" w:cs="Calibri"/>
          <w:color w:val="000000"/>
          <w:lang w:eastAsia="en-GB"/>
        </w:rPr>
        <w:t>8,</w:t>
      </w:r>
      <w:r w:rsidR="00150FCD">
        <w:rPr>
          <w:rFonts w:ascii="Calibri" w:eastAsia="Times New Roman" w:hAnsi="Calibri" w:cs="Calibri"/>
          <w:color w:val="000000"/>
          <w:lang w:eastAsia="en-GB"/>
        </w:rPr>
        <w:t>794.18</w:t>
      </w:r>
      <w:r w:rsidRPr="00BC572E">
        <w:rPr>
          <w:rFonts w:ascii="Arial" w:hAnsi="Arial" w:cs="Arial"/>
          <w:sz w:val="20"/>
          <w:szCs w:val="20"/>
        </w:rPr>
        <w:t>.</w:t>
      </w:r>
    </w:p>
    <w:p w14:paraId="33E7D268" w14:textId="77004903" w:rsidR="00AA5066" w:rsidRPr="001C0FC4" w:rsidRDefault="00555293" w:rsidP="001C0FC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Financial report and </w:t>
      </w:r>
      <w:r w:rsidR="00E973DB">
        <w:rPr>
          <w:rFonts w:ascii="Arial" w:hAnsi="Arial" w:cs="Arial"/>
          <w:sz w:val="20"/>
          <w:szCs w:val="20"/>
        </w:rPr>
        <w:t xml:space="preserve">bank reconciliation. </w:t>
      </w:r>
    </w:p>
    <w:p w14:paraId="7D5DDB68" w14:textId="4AA5B085" w:rsidR="00CE04E4" w:rsidRPr="00CE04E4" w:rsidRDefault="00C51261" w:rsidP="00CE04E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F382A">
        <w:rPr>
          <w:rFonts w:ascii="Arial" w:hAnsi="Arial" w:cs="Arial"/>
          <w:sz w:val="20"/>
          <w:szCs w:val="20"/>
        </w:rPr>
        <w:t>To authorise cheques for signature:</w:t>
      </w:r>
    </w:p>
    <w:p w14:paraId="5AA3BDE4" w14:textId="12D95AAE" w:rsidR="00C51261" w:rsidRDefault="007A6381" w:rsidP="00C5126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BF382A">
        <w:rPr>
          <w:rFonts w:ascii="Arial" w:hAnsi="Arial" w:cs="Arial"/>
          <w:sz w:val="20"/>
          <w:szCs w:val="20"/>
        </w:rPr>
        <w:t>N.B. C</w:t>
      </w:r>
      <w:r w:rsidR="00C51261" w:rsidRPr="00BF382A">
        <w:rPr>
          <w:rFonts w:ascii="Arial" w:hAnsi="Arial" w:cs="Arial"/>
          <w:sz w:val="20"/>
          <w:szCs w:val="20"/>
        </w:rPr>
        <w:t>heque signatories to initial cheque stub an</w:t>
      </w:r>
      <w:r w:rsidR="009C1F9D">
        <w:rPr>
          <w:rFonts w:ascii="Arial" w:hAnsi="Arial" w:cs="Arial"/>
          <w:sz w:val="20"/>
          <w:szCs w:val="20"/>
        </w:rPr>
        <w:t>d</w:t>
      </w:r>
      <w:r w:rsidR="00C51261" w:rsidRPr="00BF382A">
        <w:rPr>
          <w:rFonts w:ascii="Arial" w:hAnsi="Arial" w:cs="Arial"/>
          <w:sz w:val="20"/>
          <w:szCs w:val="20"/>
        </w:rPr>
        <w:t xml:space="preserve"> invoice.</w:t>
      </w:r>
    </w:p>
    <w:tbl>
      <w:tblPr>
        <w:tblW w:w="9679" w:type="dxa"/>
        <w:tblInd w:w="-470" w:type="dxa"/>
        <w:tblLook w:val="04A0" w:firstRow="1" w:lastRow="0" w:firstColumn="1" w:lastColumn="0" w:noHBand="0" w:noVBand="1"/>
      </w:tblPr>
      <w:tblGrid>
        <w:gridCol w:w="1953"/>
        <w:gridCol w:w="3220"/>
        <w:gridCol w:w="1333"/>
        <w:gridCol w:w="1007"/>
        <w:gridCol w:w="2166"/>
      </w:tblGrid>
      <w:tr w:rsidR="000036F3" w:rsidRPr="00133CF2" w14:paraId="521CA6B0" w14:textId="1424EB91" w:rsidTr="000036F3">
        <w:trPr>
          <w:trHeight w:val="30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C6FE" w14:textId="77777777" w:rsidR="000036F3" w:rsidRPr="00133CF2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bookmarkStart w:id="0" w:name="_GoBack"/>
            <w:bookmarkEnd w:id="0"/>
            <w:r w:rsidRPr="00133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Payee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F16" w14:textId="77777777" w:rsidR="000036F3" w:rsidRPr="00133CF2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33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Details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F62E" w14:textId="77777777" w:rsidR="000036F3" w:rsidRPr="00133CF2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33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Cheque Number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C79" w14:textId="77777777" w:rsidR="000036F3" w:rsidRPr="00133CF2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33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Amount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8ACF3" w14:textId="77777777" w:rsidR="000036F3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  <w:p w14:paraId="676DE4D4" w14:textId="67508DF2" w:rsidR="000036F3" w:rsidRPr="00133CF2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Power</w:t>
            </w:r>
          </w:p>
        </w:tc>
      </w:tr>
      <w:tr w:rsidR="000036F3" w:rsidRPr="00133CF2" w14:paraId="1512FD11" w14:textId="64AE866F" w:rsidTr="00292BAE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0BE9" w14:textId="3644357C" w:rsidR="000036F3" w:rsidRDefault="00292BAE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 Freeman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8FEE" w14:textId="3D173D92" w:rsidR="000036F3" w:rsidRDefault="00292BAE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Clerk’s Pay and Expenses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D96B3" w14:textId="2AFCCB1A" w:rsidR="000036F3" w:rsidRPr="004B2DF5" w:rsidRDefault="000036F3" w:rsidP="00734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B0075" w14:textId="7458895E" w:rsidR="000036F3" w:rsidRDefault="00143A77" w:rsidP="007F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£247.88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84211" w14:textId="2118DEEE" w:rsidR="000036F3" w:rsidRDefault="00292BAE" w:rsidP="00FE4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292BAE" w:rsidRPr="00133CF2" w14:paraId="2B7B0A0C" w14:textId="77777777" w:rsidTr="00292BAE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CA175" w14:textId="663B0BF3" w:rsidR="00292BAE" w:rsidRPr="004B2DF5" w:rsidRDefault="00292BAE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HMRC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EA35" w14:textId="137FF369" w:rsidR="00292BAE" w:rsidRPr="004B2DF5" w:rsidRDefault="00292BAE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D1E4" w14:textId="3F086C9A" w:rsidR="00292BAE" w:rsidRPr="004B2DF5" w:rsidRDefault="00292BAE" w:rsidP="007F53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DB1D" w14:textId="1BC19387" w:rsidR="00292BAE" w:rsidRPr="004B2DF5" w:rsidRDefault="00143A77" w:rsidP="007F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£53.59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1C5B8" w14:textId="522D19F7" w:rsidR="00292BAE" w:rsidRPr="004B2DF5" w:rsidRDefault="00292BAE" w:rsidP="007F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143A77" w:rsidRPr="00133CF2" w14:paraId="6D986F20" w14:textId="77777777" w:rsidTr="000036F3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2CA0E" w14:textId="377D2428" w:rsidR="00143A77" w:rsidRDefault="00360C91" w:rsidP="00143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E31C8" w14:textId="350B8CA0" w:rsidR="00143A77" w:rsidRDefault="00360C91" w:rsidP="00143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Protection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8B66C" w14:textId="77777777" w:rsidR="00143A77" w:rsidRDefault="00143A77" w:rsidP="00143A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B353C" w14:textId="3B7097FC" w:rsidR="00143A77" w:rsidRDefault="005E3140" w:rsidP="00143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£40.00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61D23" w14:textId="60172963" w:rsidR="00143A77" w:rsidRPr="00707F96" w:rsidRDefault="00143A77" w:rsidP="00143A7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6A80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</w:tbl>
    <w:p w14:paraId="3F8EBE4C" w14:textId="77777777" w:rsidR="000900A4" w:rsidRPr="000900A4" w:rsidRDefault="000900A4" w:rsidP="000900A4">
      <w:pPr>
        <w:spacing w:after="0" w:line="240" w:lineRule="auto"/>
        <w:rPr>
          <w:rFonts w:ascii="Arial" w:hAnsi="Arial" w:cs="Arial"/>
          <w:sz w:val="20"/>
          <w:szCs w:val="20"/>
        </w:rPr>
        <w:sectPr w:rsidR="000900A4" w:rsidRPr="000900A4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FE2238" w14:textId="158A484D" w:rsidR="007777AB" w:rsidRDefault="00407650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3131CC">
        <w:rPr>
          <w:rFonts w:ascii="Arial" w:hAnsi="Arial" w:cs="Arial"/>
          <w:sz w:val="20"/>
          <w:szCs w:val="20"/>
        </w:rPr>
        <w:t>equests for financial support:</w:t>
      </w:r>
      <w:r w:rsidR="00942CB4">
        <w:rPr>
          <w:rFonts w:ascii="Arial" w:hAnsi="Arial" w:cs="Arial"/>
          <w:sz w:val="20"/>
          <w:szCs w:val="20"/>
        </w:rPr>
        <w:t xml:space="preserve"> </w:t>
      </w:r>
      <w:r w:rsidR="00150FCD">
        <w:rPr>
          <w:rFonts w:ascii="Arial" w:hAnsi="Arial" w:cs="Arial"/>
          <w:sz w:val="20"/>
          <w:szCs w:val="20"/>
        </w:rPr>
        <w:t>None</w:t>
      </w:r>
      <w:r w:rsidR="00ED3AC1">
        <w:rPr>
          <w:rFonts w:ascii="Arial" w:hAnsi="Arial" w:cs="Arial"/>
          <w:sz w:val="20"/>
          <w:szCs w:val="20"/>
        </w:rPr>
        <w:t>.</w:t>
      </w:r>
    </w:p>
    <w:p w14:paraId="289A9040" w14:textId="77FD6459" w:rsidR="00CE04E4" w:rsidRDefault="00E973DB" w:rsidP="00DF0BE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Receipts: </w:t>
      </w:r>
    </w:p>
    <w:p w14:paraId="43A7F637" w14:textId="0E294B9A" w:rsidR="00954A3C" w:rsidRDefault="00996C2E" w:rsidP="00DF0BE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None.</w:t>
      </w:r>
    </w:p>
    <w:p w14:paraId="098949A1" w14:textId="3DD1B2AB" w:rsidR="002D3E84" w:rsidRPr="00894518" w:rsidRDefault="002D3E84" w:rsidP="00894518">
      <w:pPr>
        <w:spacing w:after="0"/>
        <w:ind w:left="360"/>
        <w:rPr>
          <w:rFonts w:ascii="Arial" w:hAnsi="Arial" w:cs="Arial"/>
          <w:sz w:val="20"/>
          <w:szCs w:val="20"/>
        </w:rPr>
        <w:sectPr w:rsidR="002D3E84" w:rsidRPr="00894518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DA5118" w14:textId="035490F2" w:rsidR="007B2EBB" w:rsidRDefault="001C0FC4" w:rsidP="00294A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Parish Council Election 2019.</w:t>
      </w:r>
    </w:p>
    <w:p w14:paraId="6BA931BE" w14:textId="77777777" w:rsidR="00102902" w:rsidRDefault="00102902" w:rsidP="00294A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 Deed of Easement.</w:t>
      </w:r>
    </w:p>
    <w:p w14:paraId="5F793A8F" w14:textId="2DC14CB9" w:rsidR="00EF3067" w:rsidRDefault="00EF3067" w:rsidP="00294A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Thrandeston Village Hall as a community building. </w:t>
      </w:r>
    </w:p>
    <w:p w14:paraId="29B25419" w14:textId="0A5AFBC4" w:rsidR="00294A78" w:rsidRDefault="00294A78" w:rsidP="00294A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Planning:</w:t>
      </w:r>
    </w:p>
    <w:p w14:paraId="1F93733A" w14:textId="5D7EBF60" w:rsidR="00996C2E" w:rsidRDefault="00996C2E" w:rsidP="00996C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Applications:</w:t>
      </w:r>
    </w:p>
    <w:p w14:paraId="6280A901" w14:textId="1D8195E9" w:rsidR="00165436" w:rsidRDefault="00165436" w:rsidP="0016543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 DC/19/00667</w:t>
      </w:r>
    </w:p>
    <w:p w14:paraId="68737A29" w14:textId="45AD35F7" w:rsidR="00165436" w:rsidRDefault="00165436" w:rsidP="00165436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Proposal: Full Planning Application - direction of 2NO. B8 storage buildings and link extension between buildings 6 and 7.</w:t>
      </w:r>
    </w:p>
    <w:p w14:paraId="33E0A529" w14:textId="0507E360" w:rsidR="00165436" w:rsidRDefault="00165436" w:rsidP="00165436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Location: land on Eye Airfield, Ipswich Road, Eye.</w:t>
      </w:r>
    </w:p>
    <w:p w14:paraId="4BA0C4B5" w14:textId="4617CAFD" w:rsidR="00165436" w:rsidRDefault="00165436" w:rsidP="0016543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 DC/19/00108</w:t>
      </w:r>
    </w:p>
    <w:p w14:paraId="19D315A4" w14:textId="08604C03" w:rsidR="00165436" w:rsidRDefault="00165436" w:rsidP="00165436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Proposal: Full Planning Application - erection of factory with an adjoining two-storey production office, warehouse extension, a loading dock building, material stockpile and two-storey administration office building. Provision of 9no. caravans for temporary accommodation for seasonal staff. Creation of vehicular access.</w:t>
      </w:r>
    </w:p>
    <w:p w14:paraId="709349AF" w14:textId="2BC424DF" w:rsidR="00996C2E" w:rsidRDefault="00165436" w:rsidP="00303807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Location: chestnuts farm, Langton Green, Eye</w:t>
      </w:r>
      <w:r w:rsidR="00303807">
        <w:rPr>
          <w:rFonts w:ascii="Arial" w:hAnsi="Arial" w:cs="Arial"/>
          <w:sz w:val="20"/>
          <w:szCs w:val="20"/>
        </w:rPr>
        <w:t>.</w:t>
      </w:r>
    </w:p>
    <w:p w14:paraId="52765357" w14:textId="231B7CE6" w:rsidR="00165436" w:rsidRPr="00996C2E" w:rsidRDefault="00165436" w:rsidP="00996C2E">
      <w:pPr>
        <w:spacing w:after="0"/>
        <w:rPr>
          <w:rFonts w:ascii="Arial" w:hAnsi="Arial" w:cs="Arial"/>
          <w:sz w:val="20"/>
          <w:szCs w:val="20"/>
        </w:rPr>
        <w:sectPr w:rsidR="00165436" w:rsidRPr="00996C2E" w:rsidSect="0095424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A9A2BC" w14:textId="3D3A8810" w:rsidR="00996C2E" w:rsidRDefault="00996C2E" w:rsidP="00996C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Applications – no decisions to date: </w:t>
      </w:r>
      <w:r w:rsidR="00165436">
        <w:rPr>
          <w:rFonts w:ascii="Arial" w:hAnsi="Arial" w:cs="Arial"/>
          <w:sz w:val="20"/>
          <w:szCs w:val="20"/>
        </w:rPr>
        <w:t>there</w:t>
      </w:r>
    </w:p>
    <w:p w14:paraId="46606E35" w14:textId="5496068F" w:rsidR="00996C2E" w:rsidRDefault="00996C2E" w:rsidP="00996C2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Applications for Progress Power Station listed previously.</w:t>
      </w:r>
    </w:p>
    <w:p w14:paraId="3655960B" w14:textId="4A7B6042" w:rsidR="001C0FC4" w:rsidRDefault="001C0FC4" w:rsidP="001C0FC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B73C0">
        <w:rPr>
          <w:rFonts w:ascii="Arial" w:hAnsi="Arial" w:cs="Arial"/>
          <w:sz w:val="20"/>
          <w:szCs w:val="20"/>
        </w:rPr>
        <w:t>A140 Roundabouts and Link Road improvement scheme</w:t>
      </w:r>
      <w:r w:rsidR="00165436">
        <w:rPr>
          <w:rFonts w:ascii="Arial" w:hAnsi="Arial" w:cs="Arial"/>
          <w:sz w:val="20"/>
          <w:szCs w:val="20"/>
        </w:rPr>
        <w:t xml:space="preserve"> – response for Suffolk County Co</w:t>
      </w:r>
      <w:r w:rsidR="00303807">
        <w:rPr>
          <w:rFonts w:ascii="Arial" w:hAnsi="Arial" w:cs="Arial"/>
          <w:sz w:val="20"/>
          <w:szCs w:val="20"/>
        </w:rPr>
        <w:t>uncil.</w:t>
      </w:r>
    </w:p>
    <w:p w14:paraId="76B992A4" w14:textId="1A92E6FF" w:rsidR="00294A78" w:rsidRPr="00996C2E" w:rsidRDefault="003F7B6A" w:rsidP="00996C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96C2E">
        <w:rPr>
          <w:rFonts w:ascii="Arial" w:hAnsi="Arial" w:cs="Arial"/>
          <w:sz w:val="20"/>
          <w:szCs w:val="20"/>
        </w:rPr>
        <w:t>P</w:t>
      </w:r>
      <w:r w:rsidR="00294A78" w:rsidRPr="00996C2E">
        <w:rPr>
          <w:rFonts w:ascii="Arial" w:hAnsi="Arial" w:cs="Arial"/>
          <w:sz w:val="20"/>
          <w:szCs w:val="20"/>
        </w:rPr>
        <w:t>lanning decisions:</w:t>
      </w:r>
    </w:p>
    <w:p w14:paraId="483B8EDF" w14:textId="45144D94" w:rsidR="00294A78" w:rsidRDefault="00294A78" w:rsidP="00294A7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</w:t>
      </w:r>
      <w:r w:rsidR="00B903E4">
        <w:rPr>
          <w:rFonts w:ascii="Arial" w:hAnsi="Arial" w:cs="Arial"/>
          <w:sz w:val="20"/>
          <w:szCs w:val="20"/>
        </w:rPr>
        <w:t>: None.</w:t>
      </w:r>
    </w:p>
    <w:p w14:paraId="670B6FA1" w14:textId="3CFA55D2" w:rsidR="00294A78" w:rsidRDefault="00460905" w:rsidP="00294A7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Refused</w:t>
      </w:r>
      <w:r w:rsidR="00B903E4">
        <w:rPr>
          <w:rFonts w:ascii="Arial" w:hAnsi="Arial" w:cs="Arial"/>
          <w:sz w:val="20"/>
          <w:szCs w:val="20"/>
        </w:rPr>
        <w:t>: None.</w:t>
      </w:r>
    </w:p>
    <w:p w14:paraId="3D0B53DE" w14:textId="1EC7552F" w:rsidR="002F7464" w:rsidRDefault="002F7464" w:rsidP="00EE51D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7464">
        <w:rPr>
          <w:rFonts w:ascii="Arial" w:hAnsi="Arial" w:cs="Arial"/>
          <w:sz w:val="20"/>
          <w:szCs w:val="20"/>
        </w:rPr>
        <w:t>Discharge of Conditions</w:t>
      </w:r>
      <w:r w:rsidR="00B903E4">
        <w:rPr>
          <w:rFonts w:ascii="Arial" w:hAnsi="Arial" w:cs="Arial"/>
          <w:sz w:val="20"/>
          <w:szCs w:val="20"/>
        </w:rPr>
        <w:t>: None.</w:t>
      </w:r>
      <w:r w:rsidRPr="002F7464">
        <w:rPr>
          <w:rFonts w:ascii="Arial" w:hAnsi="Arial" w:cs="Arial"/>
          <w:sz w:val="20"/>
          <w:szCs w:val="20"/>
        </w:rPr>
        <w:t xml:space="preserve"> </w:t>
      </w:r>
    </w:p>
    <w:p w14:paraId="601BB235" w14:textId="7581DC2F" w:rsidR="00303807" w:rsidRDefault="00303807" w:rsidP="00EE51D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Environmental Impact Assessment Required:</w:t>
      </w:r>
    </w:p>
    <w:p w14:paraId="593E79CD" w14:textId="77777777" w:rsidR="00303807" w:rsidRDefault="00303807" w:rsidP="00303807">
      <w:pPr>
        <w:pStyle w:val="ListParagraph"/>
        <w:numPr>
          <w:ilvl w:val="3"/>
          <w:numId w:val="44"/>
        </w:numPr>
        <w:spacing w:after="0"/>
        <w:rPr>
          <w:rFonts w:ascii="Arial" w:hAnsi="Arial" w:cs="Arial"/>
          <w:sz w:val="20"/>
          <w:szCs w:val="20"/>
        </w:rPr>
      </w:pPr>
      <w:r w:rsidRPr="00831756">
        <w:rPr>
          <w:rFonts w:ascii="Arial" w:hAnsi="Arial" w:cs="Arial"/>
          <w:sz w:val="20"/>
          <w:szCs w:val="20"/>
        </w:rPr>
        <w:t xml:space="preserve">Application For Screening Opinion - DC/18/05606 </w:t>
      </w:r>
    </w:p>
    <w:p w14:paraId="4CD3A3B6" w14:textId="77777777" w:rsidR="00303807" w:rsidRPr="00303807" w:rsidRDefault="00303807" w:rsidP="00303807">
      <w:pPr>
        <w:spacing w:after="0"/>
        <w:ind w:left="2880"/>
        <w:rPr>
          <w:rFonts w:ascii="Arial" w:hAnsi="Arial" w:cs="Arial"/>
          <w:sz w:val="20"/>
          <w:szCs w:val="20"/>
        </w:rPr>
      </w:pPr>
      <w:r w:rsidRPr="00303807">
        <w:rPr>
          <w:rFonts w:ascii="Arial" w:hAnsi="Arial" w:cs="Arial"/>
          <w:sz w:val="20"/>
          <w:szCs w:val="20"/>
        </w:rPr>
        <w:t xml:space="preserve">Proposal: Screening Opinion (EIA) - Creation of temporary access road between the A140 and Leys Lane, Yaxley. Location: </w:t>
      </w:r>
    </w:p>
    <w:p w14:paraId="5695CFDC" w14:textId="06497529" w:rsidR="00303807" w:rsidRPr="00303807" w:rsidRDefault="00303807" w:rsidP="00303807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 w:rsidRPr="00303807">
        <w:rPr>
          <w:rFonts w:ascii="Arial" w:hAnsi="Arial" w:cs="Arial"/>
          <w:sz w:val="20"/>
          <w:szCs w:val="20"/>
        </w:rPr>
        <w:t>Land Between A140 And Leys Lane, Yaxley</w:t>
      </w:r>
    </w:p>
    <w:p w14:paraId="0B7379BA" w14:textId="77777777" w:rsidR="00303807" w:rsidRDefault="00303807" w:rsidP="00303807">
      <w:pPr>
        <w:pStyle w:val="ListParagraph"/>
        <w:numPr>
          <w:ilvl w:val="3"/>
          <w:numId w:val="44"/>
        </w:numPr>
        <w:spacing w:after="0"/>
        <w:rPr>
          <w:rFonts w:ascii="Arial" w:hAnsi="Arial" w:cs="Arial"/>
          <w:sz w:val="20"/>
          <w:szCs w:val="20"/>
        </w:rPr>
      </w:pPr>
      <w:r w:rsidRPr="00D53623">
        <w:rPr>
          <w:rFonts w:ascii="Arial" w:hAnsi="Arial" w:cs="Arial"/>
          <w:sz w:val="20"/>
          <w:szCs w:val="20"/>
        </w:rPr>
        <w:t xml:space="preserve">Application </w:t>
      </w:r>
      <w:r>
        <w:rPr>
          <w:rFonts w:ascii="Arial" w:hAnsi="Arial" w:cs="Arial"/>
          <w:sz w:val="20"/>
          <w:szCs w:val="20"/>
        </w:rPr>
        <w:t>f</w:t>
      </w:r>
      <w:r w:rsidRPr="00D53623">
        <w:rPr>
          <w:rFonts w:ascii="Arial" w:hAnsi="Arial" w:cs="Arial"/>
          <w:sz w:val="20"/>
          <w:szCs w:val="20"/>
        </w:rPr>
        <w:t>or Screening Opinion - D</w:t>
      </w:r>
      <w:r>
        <w:rPr>
          <w:rFonts w:ascii="Arial" w:hAnsi="Arial" w:cs="Arial"/>
          <w:sz w:val="20"/>
          <w:szCs w:val="20"/>
        </w:rPr>
        <w:t>C</w:t>
      </w:r>
      <w:r w:rsidRPr="00D53623">
        <w:rPr>
          <w:rFonts w:ascii="Arial" w:hAnsi="Arial" w:cs="Arial"/>
          <w:sz w:val="20"/>
          <w:szCs w:val="20"/>
        </w:rPr>
        <w:t xml:space="preserve">/18/05578 Proposal: </w:t>
      </w:r>
    </w:p>
    <w:p w14:paraId="6811814D" w14:textId="77777777" w:rsidR="00303807" w:rsidRDefault="00303807" w:rsidP="00303807">
      <w:pPr>
        <w:pStyle w:val="ListParagraph"/>
        <w:spacing w:after="0"/>
        <w:ind w:left="2880"/>
        <w:rPr>
          <w:rFonts w:ascii="Arial" w:hAnsi="Arial" w:cs="Arial"/>
          <w:sz w:val="20"/>
          <w:szCs w:val="20"/>
        </w:rPr>
      </w:pPr>
      <w:r w:rsidRPr="00D53623">
        <w:rPr>
          <w:rFonts w:ascii="Arial" w:hAnsi="Arial" w:cs="Arial"/>
          <w:sz w:val="20"/>
          <w:szCs w:val="20"/>
        </w:rPr>
        <w:t xml:space="preserve">Screening Opinion (EIA) - Realignment of approved high voltage cable route and installation of a new water pipeline in association with the Progress Power Station. </w:t>
      </w:r>
    </w:p>
    <w:p w14:paraId="029A51AD" w14:textId="29298AB4" w:rsidR="00303807" w:rsidRDefault="00303807" w:rsidP="00303807">
      <w:pPr>
        <w:pStyle w:val="ListParagraph"/>
        <w:spacing w:after="0"/>
        <w:ind w:left="2880"/>
        <w:rPr>
          <w:rFonts w:ascii="Arial" w:hAnsi="Arial" w:cs="Arial"/>
          <w:sz w:val="20"/>
          <w:szCs w:val="20"/>
        </w:rPr>
      </w:pPr>
      <w:r w:rsidRPr="00D53623">
        <w:rPr>
          <w:rFonts w:ascii="Arial" w:hAnsi="Arial" w:cs="Arial"/>
          <w:sz w:val="20"/>
          <w:szCs w:val="20"/>
        </w:rPr>
        <w:t xml:space="preserve">Location: Land West </w:t>
      </w:r>
      <w:r>
        <w:rPr>
          <w:rFonts w:ascii="Arial" w:hAnsi="Arial" w:cs="Arial"/>
          <w:sz w:val="20"/>
          <w:szCs w:val="20"/>
        </w:rPr>
        <w:t>o</w:t>
      </w:r>
      <w:r w:rsidRPr="00D53623">
        <w:rPr>
          <w:rFonts w:ascii="Arial" w:hAnsi="Arial" w:cs="Arial"/>
          <w:sz w:val="20"/>
          <w:szCs w:val="20"/>
        </w:rPr>
        <w:t xml:space="preserve">f Leys Lane Yaxley </w:t>
      </w:r>
      <w:r>
        <w:rPr>
          <w:rFonts w:ascii="Arial" w:hAnsi="Arial" w:cs="Arial"/>
          <w:sz w:val="20"/>
          <w:szCs w:val="20"/>
        </w:rPr>
        <w:t>a</w:t>
      </w:r>
      <w:r w:rsidRPr="00D53623">
        <w:rPr>
          <w:rFonts w:ascii="Arial" w:hAnsi="Arial" w:cs="Arial"/>
          <w:sz w:val="20"/>
          <w:szCs w:val="20"/>
        </w:rPr>
        <w:t xml:space="preserve">nd land between Leys </w:t>
      </w:r>
      <w:r>
        <w:rPr>
          <w:rFonts w:ascii="Arial" w:hAnsi="Arial" w:cs="Arial"/>
          <w:sz w:val="20"/>
          <w:szCs w:val="20"/>
        </w:rPr>
        <w:t>L</w:t>
      </w:r>
      <w:r w:rsidRPr="00D53623">
        <w:rPr>
          <w:rFonts w:ascii="Arial" w:hAnsi="Arial" w:cs="Arial"/>
          <w:sz w:val="20"/>
          <w:szCs w:val="20"/>
        </w:rPr>
        <w:t xml:space="preserve">ane </w:t>
      </w:r>
      <w:r>
        <w:rPr>
          <w:rFonts w:ascii="Arial" w:hAnsi="Arial" w:cs="Arial"/>
          <w:sz w:val="20"/>
          <w:szCs w:val="20"/>
        </w:rPr>
        <w:t>a</w:t>
      </w:r>
      <w:r w:rsidRPr="00D53623">
        <w:rPr>
          <w:rFonts w:ascii="Arial" w:hAnsi="Arial" w:cs="Arial"/>
          <w:sz w:val="20"/>
          <w:szCs w:val="20"/>
        </w:rPr>
        <w:t xml:space="preserve">nd Potash Lane Eye, In </w:t>
      </w:r>
      <w:r>
        <w:rPr>
          <w:rFonts w:ascii="Arial" w:hAnsi="Arial" w:cs="Arial"/>
          <w:sz w:val="20"/>
          <w:szCs w:val="20"/>
        </w:rPr>
        <w:t>t</w:t>
      </w:r>
      <w:r w:rsidRPr="00D53623">
        <w:rPr>
          <w:rFonts w:ascii="Arial" w:hAnsi="Arial" w:cs="Arial"/>
          <w:sz w:val="20"/>
          <w:szCs w:val="20"/>
        </w:rPr>
        <w:t xml:space="preserve">he Parishes </w:t>
      </w:r>
      <w:r>
        <w:rPr>
          <w:rFonts w:ascii="Arial" w:hAnsi="Arial" w:cs="Arial"/>
          <w:sz w:val="20"/>
          <w:szCs w:val="20"/>
        </w:rPr>
        <w:t>o</w:t>
      </w:r>
      <w:r w:rsidRPr="00D53623">
        <w:rPr>
          <w:rFonts w:ascii="Arial" w:hAnsi="Arial" w:cs="Arial"/>
          <w:sz w:val="20"/>
          <w:szCs w:val="20"/>
        </w:rPr>
        <w:t xml:space="preserve">f Yaxley </w:t>
      </w:r>
      <w:r>
        <w:rPr>
          <w:rFonts w:ascii="Arial" w:hAnsi="Arial" w:cs="Arial"/>
          <w:sz w:val="20"/>
          <w:szCs w:val="20"/>
        </w:rPr>
        <w:t>a</w:t>
      </w:r>
      <w:r w:rsidRPr="00D53623">
        <w:rPr>
          <w:rFonts w:ascii="Arial" w:hAnsi="Arial" w:cs="Arial"/>
          <w:sz w:val="20"/>
          <w:szCs w:val="20"/>
        </w:rPr>
        <w:t>nd Eye</w:t>
      </w:r>
      <w:r>
        <w:rPr>
          <w:rFonts w:ascii="Arial" w:hAnsi="Arial" w:cs="Arial"/>
          <w:sz w:val="20"/>
          <w:szCs w:val="20"/>
        </w:rPr>
        <w:t>.</w:t>
      </w:r>
    </w:p>
    <w:p w14:paraId="03F96B4C" w14:textId="77777777" w:rsidR="00294A78" w:rsidRDefault="00294A78" w:rsidP="00294A7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Withdrawn: None.</w:t>
      </w:r>
    </w:p>
    <w:p w14:paraId="1295EC7F" w14:textId="77777777" w:rsidR="006762CB" w:rsidRDefault="00E42A08" w:rsidP="00DB0FC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Appeal b</w:t>
      </w:r>
      <w:r w:rsidR="003F7B6A" w:rsidRPr="00E42A08">
        <w:rPr>
          <w:rFonts w:ascii="Arial" w:hAnsi="Arial" w:cs="Arial"/>
          <w:sz w:val="20"/>
          <w:szCs w:val="20"/>
        </w:rPr>
        <w:t xml:space="preserve">y: </w:t>
      </w:r>
      <w:r w:rsidR="00DB0FC9">
        <w:rPr>
          <w:rFonts w:ascii="Arial" w:hAnsi="Arial" w:cs="Arial"/>
          <w:sz w:val="20"/>
          <w:szCs w:val="20"/>
        </w:rPr>
        <w:t>None.</w:t>
      </w:r>
    </w:p>
    <w:p w14:paraId="403D0EC1" w14:textId="77777777" w:rsidR="002D3E84" w:rsidRDefault="002D3E84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  <w:sectPr w:rsidR="002D3E84" w:rsidSect="00F80FF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98FAAE" w14:textId="139B1BA4" w:rsidR="00EE51D8" w:rsidRPr="00EE51D8" w:rsidRDefault="00087B48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EE51D8">
        <w:rPr>
          <w:rFonts w:ascii="Arial" w:hAnsi="Arial" w:cs="Arial"/>
          <w:sz w:val="20"/>
          <w:szCs w:val="20"/>
        </w:rPr>
        <w:t>AOB - A</w:t>
      </w:r>
      <w:r w:rsidR="004A39C2" w:rsidRPr="00EE51D8">
        <w:rPr>
          <w:rFonts w:ascii="Arial" w:hAnsi="Arial" w:cs="Arial"/>
          <w:sz w:val="20"/>
          <w:szCs w:val="20"/>
        </w:rPr>
        <w:t xml:space="preserve">ny items raised earlier but not for an extended discussion or decisions and items for inclusion at </w:t>
      </w:r>
      <w:r w:rsidR="00BD715A" w:rsidRPr="00EE51D8">
        <w:rPr>
          <w:rFonts w:ascii="Arial" w:hAnsi="Arial" w:cs="Arial"/>
          <w:sz w:val="20"/>
          <w:szCs w:val="20"/>
        </w:rPr>
        <w:t xml:space="preserve">the meeting </w:t>
      </w:r>
      <w:r w:rsidR="004A39C2" w:rsidRPr="00EE51D8">
        <w:rPr>
          <w:rFonts w:ascii="Arial" w:hAnsi="Arial" w:cs="Arial"/>
          <w:sz w:val="20"/>
          <w:szCs w:val="20"/>
        </w:rPr>
        <w:t>on</w:t>
      </w:r>
      <w:r w:rsidR="00BD715A" w:rsidRPr="00EE51D8">
        <w:rPr>
          <w:rFonts w:ascii="Arial" w:hAnsi="Arial" w:cs="Arial"/>
          <w:sz w:val="20"/>
          <w:szCs w:val="20"/>
        </w:rPr>
        <w:t xml:space="preserve"> </w:t>
      </w:r>
      <w:r w:rsidR="001C0FC4">
        <w:rPr>
          <w:rFonts w:ascii="Arial" w:hAnsi="Arial" w:cs="Arial"/>
          <w:sz w:val="20"/>
          <w:szCs w:val="20"/>
        </w:rPr>
        <w:t>Thursday 16</w:t>
      </w:r>
      <w:r w:rsidR="00E565E6" w:rsidRPr="00E565E6">
        <w:rPr>
          <w:rFonts w:ascii="Arial" w:hAnsi="Arial" w:cs="Arial"/>
          <w:sz w:val="20"/>
          <w:szCs w:val="20"/>
          <w:vertAlign w:val="superscript"/>
        </w:rPr>
        <w:t>th</w:t>
      </w:r>
      <w:r w:rsidR="00E565E6">
        <w:rPr>
          <w:rFonts w:ascii="Arial" w:hAnsi="Arial" w:cs="Arial"/>
          <w:sz w:val="20"/>
          <w:szCs w:val="20"/>
        </w:rPr>
        <w:t xml:space="preserve"> </w:t>
      </w:r>
      <w:r w:rsidR="006610DD">
        <w:rPr>
          <w:rFonts w:ascii="Arial" w:hAnsi="Arial" w:cs="Arial"/>
          <w:sz w:val="20"/>
          <w:szCs w:val="20"/>
        </w:rPr>
        <w:t>Ma</w:t>
      </w:r>
      <w:r w:rsidR="001C0FC4">
        <w:rPr>
          <w:rFonts w:ascii="Arial" w:hAnsi="Arial" w:cs="Arial"/>
          <w:sz w:val="20"/>
          <w:szCs w:val="20"/>
        </w:rPr>
        <w:t>y</w:t>
      </w:r>
      <w:r w:rsidR="00E565E6">
        <w:rPr>
          <w:rFonts w:ascii="Arial" w:hAnsi="Arial" w:cs="Arial"/>
          <w:sz w:val="20"/>
          <w:szCs w:val="20"/>
        </w:rPr>
        <w:t xml:space="preserve"> 2019.</w:t>
      </w:r>
    </w:p>
    <w:sectPr w:rsidR="00EE51D8" w:rsidRPr="00EE51D8" w:rsidSect="007616F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84779" w14:textId="77777777" w:rsidR="00D326C9" w:rsidRDefault="00D326C9" w:rsidP="000827E1">
      <w:pPr>
        <w:spacing w:after="0" w:line="240" w:lineRule="auto"/>
      </w:pPr>
      <w:r>
        <w:separator/>
      </w:r>
    </w:p>
  </w:endnote>
  <w:endnote w:type="continuationSeparator" w:id="0">
    <w:p w14:paraId="70325724" w14:textId="77777777" w:rsidR="00D326C9" w:rsidRDefault="00D326C9" w:rsidP="0008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3AE21" w14:textId="3153C7FA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 xml:space="preserve">If you would like to receive future copies of the agenda for, or minutes of, the Parish Council meetings by email please contact the Parish Clerk: </w:t>
    </w:r>
    <w:hyperlink r:id="rId1" w:history="1">
      <w:r>
        <w:rPr>
          <w:rStyle w:val="Hyperlink"/>
        </w:rPr>
        <w:t>clerk@thrandestonparishcouncil.org</w:t>
      </w:r>
    </w:hyperlink>
    <w:r>
      <w:t xml:space="preserve"> </w:t>
    </w:r>
  </w:p>
  <w:p w14:paraId="229C2B57" w14:textId="77777777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Clerk's contact details: Philip Freeman, 2 Mellis Road, Thrandeston, Diss, Norfolk, IP21 4BU.</w:t>
    </w:r>
  </w:p>
  <w:p w14:paraId="5C376C1D" w14:textId="77777777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Telephone: 01379 783203 or 07958 623897.</w:t>
    </w:r>
  </w:p>
  <w:p w14:paraId="553B87A0" w14:textId="036A7E6B" w:rsidR="00FE41FB" w:rsidRPr="005E6D2A" w:rsidRDefault="00FE41FB" w:rsidP="00122745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Dates of meetings in 201</w:t>
    </w:r>
    <w:r w:rsidR="00216134">
      <w:rPr>
        <w:rFonts w:ascii="Arial" w:hAnsi="Arial" w:cs="Arial"/>
        <w:sz w:val="20"/>
        <w:szCs w:val="20"/>
      </w:rPr>
      <w:t>9</w:t>
    </w:r>
    <w:r w:rsidRPr="005E6D2A">
      <w:rPr>
        <w:rFonts w:ascii="Arial" w:hAnsi="Arial" w:cs="Arial"/>
        <w:sz w:val="20"/>
        <w:szCs w:val="20"/>
      </w:rPr>
      <w:t>:</w:t>
    </w:r>
    <w:r w:rsidR="00216134">
      <w:rPr>
        <w:rFonts w:ascii="Arial" w:hAnsi="Arial" w:cs="Arial"/>
        <w:sz w:val="20"/>
        <w:szCs w:val="20"/>
      </w:rPr>
      <w:t>7 January 2019, 4 March 2019</w:t>
    </w:r>
    <w:r w:rsidRPr="005E6D2A">
      <w:rPr>
        <w:rFonts w:ascii="Arial" w:hAnsi="Arial" w:cs="Arial"/>
        <w:sz w:val="20"/>
        <w:szCs w:val="20"/>
      </w:rPr>
      <w:t xml:space="preserve"> </w:t>
    </w:r>
    <w:r w:rsidR="00216134">
      <w:rPr>
        <w:rFonts w:ascii="Arial" w:hAnsi="Arial" w:cs="Arial"/>
        <w:sz w:val="20"/>
        <w:szCs w:val="20"/>
      </w:rPr>
      <w:t>1</w:t>
    </w:r>
    <w:r w:rsidR="001C0FC4">
      <w:rPr>
        <w:rFonts w:ascii="Arial" w:hAnsi="Arial" w:cs="Arial"/>
        <w:sz w:val="20"/>
        <w:szCs w:val="20"/>
      </w:rPr>
      <w:t>6</w:t>
    </w:r>
    <w:r w:rsidRPr="00122745">
      <w:rPr>
        <w:rFonts w:ascii="Arial" w:hAnsi="Arial" w:cs="Arial"/>
        <w:sz w:val="20"/>
        <w:szCs w:val="20"/>
      </w:rPr>
      <w:t xml:space="preserve"> May </w:t>
    </w:r>
    <w:r>
      <w:rPr>
        <w:rFonts w:ascii="Arial" w:hAnsi="Arial" w:cs="Arial"/>
        <w:sz w:val="20"/>
        <w:szCs w:val="20"/>
      </w:rPr>
      <w:t>201</w:t>
    </w:r>
    <w:r w:rsidR="00216134">
      <w:rPr>
        <w:rFonts w:ascii="Arial" w:hAnsi="Arial" w:cs="Arial"/>
        <w:sz w:val="20"/>
        <w:szCs w:val="20"/>
      </w:rPr>
      <w:t>9</w:t>
    </w:r>
    <w:r w:rsidRPr="00122745">
      <w:rPr>
        <w:rFonts w:ascii="Arial" w:hAnsi="Arial" w:cs="Arial"/>
        <w:sz w:val="20"/>
        <w:szCs w:val="20"/>
      </w:rPr>
      <w:t xml:space="preserve"> and Annual Parish Meeting</w:t>
    </w:r>
    <w:r>
      <w:rPr>
        <w:rFonts w:ascii="Arial" w:hAnsi="Arial" w:cs="Arial"/>
        <w:sz w:val="20"/>
        <w:szCs w:val="20"/>
      </w:rPr>
      <w:t xml:space="preserve">, </w:t>
    </w:r>
    <w:r w:rsidR="00216134">
      <w:rPr>
        <w:rFonts w:ascii="Arial" w:hAnsi="Arial" w:cs="Arial"/>
        <w:sz w:val="20"/>
        <w:szCs w:val="20"/>
      </w:rPr>
      <w:t>1</w:t>
    </w:r>
    <w:r w:rsidRPr="00122745">
      <w:rPr>
        <w:rFonts w:ascii="Arial" w:hAnsi="Arial" w:cs="Arial"/>
        <w:sz w:val="20"/>
        <w:szCs w:val="20"/>
      </w:rPr>
      <w:t xml:space="preserve"> July </w:t>
    </w:r>
    <w:r>
      <w:rPr>
        <w:rFonts w:ascii="Arial" w:hAnsi="Arial" w:cs="Arial"/>
        <w:sz w:val="20"/>
        <w:szCs w:val="20"/>
      </w:rPr>
      <w:t>201</w:t>
    </w:r>
    <w:r w:rsidR="00216134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 xml:space="preserve">, </w:t>
    </w:r>
    <w:r w:rsidR="00216134">
      <w:rPr>
        <w:rFonts w:ascii="Arial" w:hAnsi="Arial" w:cs="Arial"/>
        <w:sz w:val="20"/>
        <w:szCs w:val="20"/>
      </w:rPr>
      <w:t>2</w:t>
    </w:r>
    <w:r w:rsidRPr="0012274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Septem</w:t>
    </w:r>
    <w:r w:rsidRPr="00122745">
      <w:rPr>
        <w:rFonts w:ascii="Arial" w:hAnsi="Arial" w:cs="Arial"/>
        <w:sz w:val="20"/>
        <w:szCs w:val="20"/>
      </w:rPr>
      <w:t xml:space="preserve">ber </w:t>
    </w:r>
    <w:r>
      <w:rPr>
        <w:rFonts w:ascii="Arial" w:hAnsi="Arial" w:cs="Arial"/>
        <w:sz w:val="20"/>
        <w:szCs w:val="20"/>
      </w:rPr>
      <w:t>201</w:t>
    </w:r>
    <w:r w:rsidR="00216134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 xml:space="preserve">, </w:t>
    </w:r>
    <w:r w:rsidR="00216134">
      <w:rPr>
        <w:rFonts w:ascii="Arial" w:hAnsi="Arial" w:cs="Arial"/>
        <w:sz w:val="20"/>
        <w:szCs w:val="20"/>
      </w:rPr>
      <w:t>4</w:t>
    </w:r>
    <w:r w:rsidRPr="00122745">
      <w:rPr>
        <w:rFonts w:ascii="Arial" w:hAnsi="Arial" w:cs="Arial"/>
        <w:sz w:val="20"/>
        <w:szCs w:val="20"/>
      </w:rPr>
      <w:t xml:space="preserve"> November </w:t>
    </w:r>
    <w:r>
      <w:rPr>
        <w:rFonts w:ascii="Arial" w:hAnsi="Arial" w:cs="Arial"/>
        <w:sz w:val="20"/>
        <w:szCs w:val="20"/>
      </w:rPr>
      <w:t>201</w:t>
    </w:r>
    <w:r w:rsidR="00216134">
      <w:rPr>
        <w:rFonts w:ascii="Arial" w:hAnsi="Arial" w:cs="Arial"/>
        <w:sz w:val="20"/>
        <w:szCs w:val="20"/>
      </w:rPr>
      <w:t>9</w:t>
    </w:r>
    <w:r w:rsidRPr="005E6D2A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EE7BB" w14:textId="77777777" w:rsidR="00D326C9" w:rsidRDefault="00D326C9" w:rsidP="000827E1">
      <w:pPr>
        <w:spacing w:after="0" w:line="240" w:lineRule="auto"/>
      </w:pPr>
      <w:r>
        <w:separator/>
      </w:r>
    </w:p>
  </w:footnote>
  <w:footnote w:type="continuationSeparator" w:id="0">
    <w:p w14:paraId="6255C496" w14:textId="77777777" w:rsidR="00D326C9" w:rsidRDefault="00D326C9" w:rsidP="0008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296E" w14:textId="55A77259" w:rsidR="00FE41FB" w:rsidRDefault="00FE41FB" w:rsidP="000827E1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Thrandeston</w:t>
    </w:r>
    <w:r w:rsidRPr="00EB42E3">
      <w:rPr>
        <w:rFonts w:ascii="Arial" w:hAnsi="Arial" w:cs="Arial"/>
        <w:b/>
        <w:sz w:val="28"/>
        <w:szCs w:val="28"/>
        <w:u w:val="single"/>
      </w:rPr>
      <w:t xml:space="preserve"> Parish Council.</w:t>
    </w:r>
  </w:p>
  <w:p w14:paraId="70E24776" w14:textId="46BDA01C" w:rsidR="00FE41FB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  <w:u w:val="single"/>
      </w:rPr>
      <w:t>Clerk to Thrandeston Parish Council: P Freeman.</w:t>
    </w:r>
  </w:p>
  <w:p w14:paraId="33DC664A" w14:textId="2120D62B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 w:rsidRPr="00EB42E3">
      <w:rPr>
        <w:rFonts w:ascii="Arial" w:hAnsi="Arial" w:cs="Arial"/>
        <w:b/>
        <w:sz w:val="20"/>
        <w:szCs w:val="20"/>
      </w:rPr>
      <w:t xml:space="preserve">Meeting of the Parish Council in </w:t>
    </w:r>
    <w:r>
      <w:rPr>
        <w:rFonts w:ascii="Arial" w:hAnsi="Arial" w:cs="Arial"/>
        <w:b/>
        <w:sz w:val="20"/>
        <w:szCs w:val="20"/>
      </w:rPr>
      <w:t>Thrandeston</w:t>
    </w:r>
    <w:r w:rsidRPr="00EB42E3">
      <w:rPr>
        <w:rFonts w:ascii="Arial" w:hAnsi="Arial" w:cs="Arial"/>
        <w:b/>
        <w:sz w:val="20"/>
        <w:szCs w:val="20"/>
      </w:rPr>
      <w:t xml:space="preserve"> </w:t>
    </w:r>
    <w:r w:rsidR="00CD1544">
      <w:rPr>
        <w:rFonts w:ascii="Arial" w:hAnsi="Arial" w:cs="Arial"/>
        <w:b/>
        <w:sz w:val="20"/>
        <w:szCs w:val="20"/>
      </w:rPr>
      <w:t>Village</w:t>
    </w:r>
    <w:r w:rsidRPr="00EB42E3">
      <w:rPr>
        <w:rFonts w:ascii="Arial" w:hAnsi="Arial" w:cs="Arial"/>
        <w:b/>
        <w:sz w:val="20"/>
        <w:szCs w:val="20"/>
      </w:rPr>
      <w:t xml:space="preserve"> Hall on:</w:t>
    </w:r>
  </w:p>
  <w:p w14:paraId="294CF86E" w14:textId="2249DF72" w:rsidR="00FE41FB" w:rsidRDefault="004A761F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Mon</w:t>
    </w:r>
    <w:r w:rsidR="00FE41FB" w:rsidRPr="00D1236F">
      <w:rPr>
        <w:rFonts w:ascii="Arial" w:hAnsi="Arial" w:cs="Arial"/>
        <w:b/>
        <w:sz w:val="20"/>
        <w:szCs w:val="20"/>
      </w:rPr>
      <w:t xml:space="preserve">day </w:t>
    </w:r>
    <w:r w:rsidR="0096554A">
      <w:rPr>
        <w:rFonts w:ascii="Arial" w:hAnsi="Arial" w:cs="Arial"/>
        <w:b/>
        <w:sz w:val="20"/>
        <w:szCs w:val="20"/>
      </w:rPr>
      <w:t>4</w:t>
    </w:r>
    <w:r w:rsidR="002A4977" w:rsidRPr="002A4977">
      <w:rPr>
        <w:rFonts w:ascii="Arial" w:hAnsi="Arial" w:cs="Arial"/>
        <w:b/>
        <w:sz w:val="20"/>
        <w:szCs w:val="20"/>
        <w:vertAlign w:val="superscript"/>
      </w:rPr>
      <w:t>th</w:t>
    </w:r>
    <w:r w:rsidR="002A4977">
      <w:rPr>
        <w:rFonts w:ascii="Arial" w:hAnsi="Arial" w:cs="Arial"/>
        <w:b/>
        <w:sz w:val="20"/>
        <w:szCs w:val="20"/>
      </w:rPr>
      <w:t xml:space="preserve"> </w:t>
    </w:r>
    <w:r w:rsidR="0096554A">
      <w:rPr>
        <w:rFonts w:ascii="Arial" w:hAnsi="Arial" w:cs="Arial"/>
        <w:b/>
        <w:sz w:val="20"/>
        <w:szCs w:val="20"/>
      </w:rPr>
      <w:t>March</w:t>
    </w:r>
    <w:r w:rsidR="00FE41FB" w:rsidRPr="00D1236F">
      <w:rPr>
        <w:rFonts w:ascii="Arial" w:hAnsi="Arial" w:cs="Arial"/>
        <w:b/>
        <w:sz w:val="20"/>
        <w:szCs w:val="20"/>
      </w:rPr>
      <w:t xml:space="preserve"> 201</w:t>
    </w:r>
    <w:r w:rsidR="002237C9">
      <w:rPr>
        <w:rFonts w:ascii="Arial" w:hAnsi="Arial" w:cs="Arial"/>
        <w:b/>
        <w:sz w:val="20"/>
        <w:szCs w:val="20"/>
      </w:rPr>
      <w:t>9</w:t>
    </w:r>
    <w:r w:rsidR="00FE41FB">
      <w:rPr>
        <w:rFonts w:ascii="Arial" w:hAnsi="Arial" w:cs="Arial"/>
        <w:b/>
        <w:sz w:val="20"/>
        <w:szCs w:val="20"/>
      </w:rPr>
      <w:t xml:space="preserve"> </w:t>
    </w:r>
    <w:r w:rsidR="00FE41FB" w:rsidRPr="00D1236F">
      <w:rPr>
        <w:rFonts w:ascii="Arial" w:hAnsi="Arial" w:cs="Arial"/>
        <w:b/>
        <w:sz w:val="20"/>
        <w:szCs w:val="20"/>
      </w:rPr>
      <w:t>at 7.3</w:t>
    </w:r>
    <w:r w:rsidR="00FE41FB">
      <w:rPr>
        <w:rFonts w:ascii="Arial" w:hAnsi="Arial" w:cs="Arial"/>
        <w:b/>
        <w:sz w:val="20"/>
        <w:szCs w:val="20"/>
      </w:rPr>
      <w:t>0 p.m.</w:t>
    </w:r>
  </w:p>
  <w:p w14:paraId="08E35BBF" w14:textId="77777777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The Public and the Press are invited, and Parish Councillors are summoned, to attend.</w:t>
    </w:r>
  </w:p>
  <w:p w14:paraId="15436251" w14:textId="77777777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8FF"/>
    <w:multiLevelType w:val="hybridMultilevel"/>
    <w:tmpl w:val="0EB818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F66C4"/>
    <w:multiLevelType w:val="hybridMultilevel"/>
    <w:tmpl w:val="869EE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8156F"/>
    <w:multiLevelType w:val="hybridMultilevel"/>
    <w:tmpl w:val="CADE5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E25F2"/>
    <w:multiLevelType w:val="hybridMultilevel"/>
    <w:tmpl w:val="8AE8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12774"/>
    <w:multiLevelType w:val="hybridMultilevel"/>
    <w:tmpl w:val="D76CFC9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98309D"/>
    <w:multiLevelType w:val="hybridMultilevel"/>
    <w:tmpl w:val="57FA7F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DF443F"/>
    <w:multiLevelType w:val="hybridMultilevel"/>
    <w:tmpl w:val="BC48D0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A83E98"/>
    <w:multiLevelType w:val="hybridMultilevel"/>
    <w:tmpl w:val="22D234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16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EE2AD9"/>
    <w:multiLevelType w:val="hybridMultilevel"/>
    <w:tmpl w:val="79D20FBA"/>
    <w:lvl w:ilvl="0" w:tplc="D61C7F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B5F0EF5"/>
    <w:multiLevelType w:val="hybridMultilevel"/>
    <w:tmpl w:val="DF067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F1D77"/>
    <w:multiLevelType w:val="hybridMultilevel"/>
    <w:tmpl w:val="24F63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5239B"/>
    <w:multiLevelType w:val="hybridMultilevel"/>
    <w:tmpl w:val="76AE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40012"/>
    <w:multiLevelType w:val="hybridMultilevel"/>
    <w:tmpl w:val="94CAB846"/>
    <w:lvl w:ilvl="0" w:tplc="469E6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F5813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E14CD8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  <w:b w:val="0"/>
        <w:sz w:val="18"/>
        <w:szCs w:val="18"/>
      </w:rPr>
    </w:lvl>
    <w:lvl w:ilvl="3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725F3D"/>
    <w:multiLevelType w:val="hybridMultilevel"/>
    <w:tmpl w:val="D23E5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678A3"/>
    <w:multiLevelType w:val="hybridMultilevel"/>
    <w:tmpl w:val="CD3E8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BC57CD"/>
    <w:multiLevelType w:val="hybridMultilevel"/>
    <w:tmpl w:val="3522CD2C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366E4B5F"/>
    <w:multiLevelType w:val="hybridMultilevel"/>
    <w:tmpl w:val="5D3AF7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16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3A299F"/>
    <w:multiLevelType w:val="hybridMultilevel"/>
    <w:tmpl w:val="F98AEB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9C16A64"/>
    <w:multiLevelType w:val="hybridMultilevel"/>
    <w:tmpl w:val="EA763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5507C"/>
    <w:multiLevelType w:val="hybridMultilevel"/>
    <w:tmpl w:val="D4149D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3E0B2F"/>
    <w:multiLevelType w:val="hybridMultilevel"/>
    <w:tmpl w:val="561843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DC04F4"/>
    <w:multiLevelType w:val="hybridMultilevel"/>
    <w:tmpl w:val="7F5C7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17C4F"/>
    <w:multiLevelType w:val="hybridMultilevel"/>
    <w:tmpl w:val="6AA6F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319B9"/>
    <w:multiLevelType w:val="hybridMultilevel"/>
    <w:tmpl w:val="F5A43D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226EAF"/>
    <w:multiLevelType w:val="hybridMultilevel"/>
    <w:tmpl w:val="15FE1C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3C2690"/>
    <w:multiLevelType w:val="hybridMultilevel"/>
    <w:tmpl w:val="19C274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F2441"/>
    <w:multiLevelType w:val="hybridMultilevel"/>
    <w:tmpl w:val="EE28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0344F"/>
    <w:multiLevelType w:val="hybridMultilevel"/>
    <w:tmpl w:val="C43E0F1A"/>
    <w:lvl w:ilvl="0" w:tplc="C910FCB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5A979E3"/>
    <w:multiLevelType w:val="hybridMultilevel"/>
    <w:tmpl w:val="81C016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7B58D2"/>
    <w:multiLevelType w:val="hybridMultilevel"/>
    <w:tmpl w:val="B8E01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F480C"/>
    <w:multiLevelType w:val="hybridMultilevel"/>
    <w:tmpl w:val="7B86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C5663"/>
    <w:multiLevelType w:val="hybridMultilevel"/>
    <w:tmpl w:val="11122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A32C47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E0E65"/>
    <w:multiLevelType w:val="hybridMultilevel"/>
    <w:tmpl w:val="F91EAE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E26DB9"/>
    <w:multiLevelType w:val="hybridMultilevel"/>
    <w:tmpl w:val="DEEEF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C50CF"/>
    <w:multiLevelType w:val="hybridMultilevel"/>
    <w:tmpl w:val="D5745224"/>
    <w:lvl w:ilvl="0" w:tplc="A7561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B6E07"/>
    <w:multiLevelType w:val="hybridMultilevel"/>
    <w:tmpl w:val="9E4EC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64843"/>
    <w:multiLevelType w:val="hybridMultilevel"/>
    <w:tmpl w:val="E810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4492D"/>
    <w:multiLevelType w:val="hybridMultilevel"/>
    <w:tmpl w:val="118226A8"/>
    <w:lvl w:ilvl="0" w:tplc="08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8" w15:restartNumberingAfterBreak="0">
    <w:nsid w:val="756A3D80"/>
    <w:multiLevelType w:val="hybridMultilevel"/>
    <w:tmpl w:val="2D64C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A32C47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45B64"/>
    <w:multiLevelType w:val="hybridMultilevel"/>
    <w:tmpl w:val="B73E36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EE442D"/>
    <w:multiLevelType w:val="hybridMultilevel"/>
    <w:tmpl w:val="4AE0FF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5F5178"/>
    <w:multiLevelType w:val="hybridMultilevel"/>
    <w:tmpl w:val="3ADA4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F71D0"/>
    <w:multiLevelType w:val="hybridMultilevel"/>
    <w:tmpl w:val="2AD69EEE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4"/>
  </w:num>
  <w:num w:numId="2">
    <w:abstractNumId w:val="3"/>
  </w:num>
  <w:num w:numId="3">
    <w:abstractNumId w:val="0"/>
  </w:num>
  <w:num w:numId="4">
    <w:abstractNumId w:val="27"/>
  </w:num>
  <w:num w:numId="5">
    <w:abstractNumId w:val="8"/>
  </w:num>
  <w:num w:numId="6">
    <w:abstractNumId w:val="17"/>
  </w:num>
  <w:num w:numId="7">
    <w:abstractNumId w:val="41"/>
  </w:num>
  <w:num w:numId="8">
    <w:abstractNumId w:val="26"/>
  </w:num>
  <w:num w:numId="9">
    <w:abstractNumId w:val="10"/>
  </w:num>
  <w:num w:numId="10">
    <w:abstractNumId w:val="9"/>
  </w:num>
  <w:num w:numId="11">
    <w:abstractNumId w:val="37"/>
  </w:num>
  <w:num w:numId="12">
    <w:abstractNumId w:val="14"/>
  </w:num>
  <w:num w:numId="13">
    <w:abstractNumId w:val="11"/>
  </w:num>
  <w:num w:numId="14">
    <w:abstractNumId w:val="5"/>
  </w:num>
  <w:num w:numId="15">
    <w:abstractNumId w:val="35"/>
  </w:num>
  <w:num w:numId="16">
    <w:abstractNumId w:val="4"/>
  </w:num>
  <w:num w:numId="17">
    <w:abstractNumId w:val="39"/>
  </w:num>
  <w:num w:numId="18">
    <w:abstractNumId w:val="40"/>
  </w:num>
  <w:num w:numId="19">
    <w:abstractNumId w:val="25"/>
  </w:num>
  <w:num w:numId="20">
    <w:abstractNumId w:val="32"/>
  </w:num>
  <w:num w:numId="21">
    <w:abstractNumId w:val="31"/>
  </w:num>
  <w:num w:numId="22">
    <w:abstractNumId w:val="21"/>
  </w:num>
  <w:num w:numId="23">
    <w:abstractNumId w:val="28"/>
  </w:num>
  <w:num w:numId="24">
    <w:abstractNumId w:val="33"/>
  </w:num>
  <w:num w:numId="25">
    <w:abstractNumId w:val="11"/>
  </w:num>
  <w:num w:numId="26">
    <w:abstractNumId w:val="24"/>
  </w:num>
  <w:num w:numId="27">
    <w:abstractNumId w:val="13"/>
  </w:num>
  <w:num w:numId="28">
    <w:abstractNumId w:val="12"/>
  </w:num>
  <w:num w:numId="29">
    <w:abstractNumId w:val="38"/>
  </w:num>
  <w:num w:numId="30">
    <w:abstractNumId w:val="20"/>
  </w:num>
  <w:num w:numId="31">
    <w:abstractNumId w:val="15"/>
  </w:num>
  <w:num w:numId="32">
    <w:abstractNumId w:val="42"/>
  </w:num>
  <w:num w:numId="33">
    <w:abstractNumId w:val="29"/>
  </w:num>
  <w:num w:numId="34">
    <w:abstractNumId w:val="36"/>
  </w:num>
  <w:num w:numId="35">
    <w:abstractNumId w:val="23"/>
  </w:num>
  <w:num w:numId="36">
    <w:abstractNumId w:val="30"/>
  </w:num>
  <w:num w:numId="37">
    <w:abstractNumId w:val="19"/>
  </w:num>
  <w:num w:numId="38">
    <w:abstractNumId w:val="16"/>
  </w:num>
  <w:num w:numId="39">
    <w:abstractNumId w:val="6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1"/>
  </w:num>
  <w:num w:numId="43">
    <w:abstractNumId w:val="2"/>
  </w:num>
  <w:num w:numId="44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2977DF6-35A5-4D29-86DE-7A5E5C01F099}"/>
    <w:docVar w:name="dgnword-eventsink" w:val="389406824"/>
  </w:docVars>
  <w:rsids>
    <w:rsidRoot w:val="000827E1"/>
    <w:rsid w:val="000036F3"/>
    <w:rsid w:val="00005BD2"/>
    <w:rsid w:val="00026E42"/>
    <w:rsid w:val="000271AE"/>
    <w:rsid w:val="00027CB7"/>
    <w:rsid w:val="0003002D"/>
    <w:rsid w:val="0003203B"/>
    <w:rsid w:val="00034F05"/>
    <w:rsid w:val="00050104"/>
    <w:rsid w:val="00053192"/>
    <w:rsid w:val="000556F2"/>
    <w:rsid w:val="00064B4F"/>
    <w:rsid w:val="0006579C"/>
    <w:rsid w:val="00072DC8"/>
    <w:rsid w:val="00080926"/>
    <w:rsid w:val="000827E1"/>
    <w:rsid w:val="00082BE0"/>
    <w:rsid w:val="00087B48"/>
    <w:rsid w:val="000900A4"/>
    <w:rsid w:val="00096682"/>
    <w:rsid w:val="000A1737"/>
    <w:rsid w:val="000A2BF2"/>
    <w:rsid w:val="000B46D7"/>
    <w:rsid w:val="000E76FB"/>
    <w:rsid w:val="000F1EAE"/>
    <w:rsid w:val="000F2249"/>
    <w:rsid w:val="000F699B"/>
    <w:rsid w:val="00102902"/>
    <w:rsid w:val="00105402"/>
    <w:rsid w:val="00111348"/>
    <w:rsid w:val="00122745"/>
    <w:rsid w:val="00130182"/>
    <w:rsid w:val="001301DE"/>
    <w:rsid w:val="00130591"/>
    <w:rsid w:val="001361B8"/>
    <w:rsid w:val="00143A77"/>
    <w:rsid w:val="00150FCD"/>
    <w:rsid w:val="00151C52"/>
    <w:rsid w:val="00152659"/>
    <w:rsid w:val="00153844"/>
    <w:rsid w:val="00153B6E"/>
    <w:rsid w:val="00157889"/>
    <w:rsid w:val="00160E02"/>
    <w:rsid w:val="00165436"/>
    <w:rsid w:val="0018315B"/>
    <w:rsid w:val="001862C0"/>
    <w:rsid w:val="00190F40"/>
    <w:rsid w:val="00191270"/>
    <w:rsid w:val="0019671F"/>
    <w:rsid w:val="001A2085"/>
    <w:rsid w:val="001A457D"/>
    <w:rsid w:val="001A4F7C"/>
    <w:rsid w:val="001A6A9B"/>
    <w:rsid w:val="001B0FE8"/>
    <w:rsid w:val="001B5617"/>
    <w:rsid w:val="001B5800"/>
    <w:rsid w:val="001C0FC4"/>
    <w:rsid w:val="001C61D1"/>
    <w:rsid w:val="001C6592"/>
    <w:rsid w:val="001E1251"/>
    <w:rsid w:val="001E19AE"/>
    <w:rsid w:val="001E5C4B"/>
    <w:rsid w:val="001F158A"/>
    <w:rsid w:val="001F4035"/>
    <w:rsid w:val="001F5B7E"/>
    <w:rsid w:val="00201914"/>
    <w:rsid w:val="00203454"/>
    <w:rsid w:val="0020400E"/>
    <w:rsid w:val="002127E4"/>
    <w:rsid w:val="00216134"/>
    <w:rsid w:val="002237C9"/>
    <w:rsid w:val="00224BBC"/>
    <w:rsid w:val="002367A5"/>
    <w:rsid w:val="00240E36"/>
    <w:rsid w:val="002563B3"/>
    <w:rsid w:val="00263CF8"/>
    <w:rsid w:val="002655D2"/>
    <w:rsid w:val="00266C64"/>
    <w:rsid w:val="00267F39"/>
    <w:rsid w:val="00273493"/>
    <w:rsid w:val="00273A95"/>
    <w:rsid w:val="002756D5"/>
    <w:rsid w:val="00282DA0"/>
    <w:rsid w:val="00284E57"/>
    <w:rsid w:val="00285D02"/>
    <w:rsid w:val="00292BAE"/>
    <w:rsid w:val="00294A78"/>
    <w:rsid w:val="002A12B6"/>
    <w:rsid w:val="002A21DA"/>
    <w:rsid w:val="002A2B25"/>
    <w:rsid w:val="002A4977"/>
    <w:rsid w:val="002A5C54"/>
    <w:rsid w:val="002B13CE"/>
    <w:rsid w:val="002B1AB9"/>
    <w:rsid w:val="002B57C0"/>
    <w:rsid w:val="002C1CD4"/>
    <w:rsid w:val="002C36C2"/>
    <w:rsid w:val="002D3E84"/>
    <w:rsid w:val="002D5C16"/>
    <w:rsid w:val="002D5F11"/>
    <w:rsid w:val="002D784E"/>
    <w:rsid w:val="002E1092"/>
    <w:rsid w:val="002E4460"/>
    <w:rsid w:val="002F7464"/>
    <w:rsid w:val="00303807"/>
    <w:rsid w:val="00304A73"/>
    <w:rsid w:val="003131CC"/>
    <w:rsid w:val="0032214B"/>
    <w:rsid w:val="0032289D"/>
    <w:rsid w:val="00331F21"/>
    <w:rsid w:val="00333732"/>
    <w:rsid w:val="00337245"/>
    <w:rsid w:val="0034436E"/>
    <w:rsid w:val="0034682C"/>
    <w:rsid w:val="00352C30"/>
    <w:rsid w:val="0035599A"/>
    <w:rsid w:val="00360C91"/>
    <w:rsid w:val="00362BCA"/>
    <w:rsid w:val="00365141"/>
    <w:rsid w:val="003715AD"/>
    <w:rsid w:val="00374A3A"/>
    <w:rsid w:val="003826B9"/>
    <w:rsid w:val="00387FF1"/>
    <w:rsid w:val="00397C4C"/>
    <w:rsid w:val="003A6869"/>
    <w:rsid w:val="003B26FD"/>
    <w:rsid w:val="003C3265"/>
    <w:rsid w:val="003C32AA"/>
    <w:rsid w:val="003C5F7C"/>
    <w:rsid w:val="003C6665"/>
    <w:rsid w:val="003D0311"/>
    <w:rsid w:val="003D6279"/>
    <w:rsid w:val="003D66D8"/>
    <w:rsid w:val="003E06CE"/>
    <w:rsid w:val="003E4594"/>
    <w:rsid w:val="003E5457"/>
    <w:rsid w:val="003F4829"/>
    <w:rsid w:val="003F7B6A"/>
    <w:rsid w:val="003F7DF4"/>
    <w:rsid w:val="00401211"/>
    <w:rsid w:val="00402B3D"/>
    <w:rsid w:val="00403F05"/>
    <w:rsid w:val="00404A0C"/>
    <w:rsid w:val="0040526D"/>
    <w:rsid w:val="00405745"/>
    <w:rsid w:val="00407650"/>
    <w:rsid w:val="00407D00"/>
    <w:rsid w:val="00410824"/>
    <w:rsid w:val="00415209"/>
    <w:rsid w:val="00425FDF"/>
    <w:rsid w:val="00456F07"/>
    <w:rsid w:val="0045762A"/>
    <w:rsid w:val="00460905"/>
    <w:rsid w:val="00461384"/>
    <w:rsid w:val="00461AC7"/>
    <w:rsid w:val="004750C4"/>
    <w:rsid w:val="00476B9C"/>
    <w:rsid w:val="00492C9B"/>
    <w:rsid w:val="0049399B"/>
    <w:rsid w:val="00495A82"/>
    <w:rsid w:val="004A075E"/>
    <w:rsid w:val="004A142C"/>
    <w:rsid w:val="004A39C2"/>
    <w:rsid w:val="004A3DB3"/>
    <w:rsid w:val="004A729B"/>
    <w:rsid w:val="004A75A4"/>
    <w:rsid w:val="004A761F"/>
    <w:rsid w:val="004B1857"/>
    <w:rsid w:val="004B1FAF"/>
    <w:rsid w:val="004B2DF5"/>
    <w:rsid w:val="004B5B44"/>
    <w:rsid w:val="004C5FED"/>
    <w:rsid w:val="004C6EC5"/>
    <w:rsid w:val="004D058D"/>
    <w:rsid w:val="004D13EA"/>
    <w:rsid w:val="004D2318"/>
    <w:rsid w:val="004E5D2D"/>
    <w:rsid w:val="004E64AD"/>
    <w:rsid w:val="004F5C1F"/>
    <w:rsid w:val="004F63FC"/>
    <w:rsid w:val="004F73CA"/>
    <w:rsid w:val="005115C9"/>
    <w:rsid w:val="00514CD4"/>
    <w:rsid w:val="005256B1"/>
    <w:rsid w:val="005319B7"/>
    <w:rsid w:val="005327EF"/>
    <w:rsid w:val="00533276"/>
    <w:rsid w:val="00536F84"/>
    <w:rsid w:val="00555293"/>
    <w:rsid w:val="00555672"/>
    <w:rsid w:val="005600A4"/>
    <w:rsid w:val="00561930"/>
    <w:rsid w:val="00561954"/>
    <w:rsid w:val="005665E4"/>
    <w:rsid w:val="00567DD4"/>
    <w:rsid w:val="00581B95"/>
    <w:rsid w:val="005864DE"/>
    <w:rsid w:val="005904EB"/>
    <w:rsid w:val="005A4410"/>
    <w:rsid w:val="005A4577"/>
    <w:rsid w:val="005B0B32"/>
    <w:rsid w:val="005B3B10"/>
    <w:rsid w:val="005B7BBE"/>
    <w:rsid w:val="005C2766"/>
    <w:rsid w:val="005C4092"/>
    <w:rsid w:val="005D0FCB"/>
    <w:rsid w:val="005D2F3A"/>
    <w:rsid w:val="005D5A1C"/>
    <w:rsid w:val="005E0876"/>
    <w:rsid w:val="005E233C"/>
    <w:rsid w:val="005E2C18"/>
    <w:rsid w:val="005E3140"/>
    <w:rsid w:val="005E6D2A"/>
    <w:rsid w:val="005F2CBD"/>
    <w:rsid w:val="005F5F49"/>
    <w:rsid w:val="006033B4"/>
    <w:rsid w:val="00603421"/>
    <w:rsid w:val="00606E48"/>
    <w:rsid w:val="006207C2"/>
    <w:rsid w:val="00626DAA"/>
    <w:rsid w:val="00627900"/>
    <w:rsid w:val="00636594"/>
    <w:rsid w:val="006465BC"/>
    <w:rsid w:val="00646D26"/>
    <w:rsid w:val="00647807"/>
    <w:rsid w:val="00655710"/>
    <w:rsid w:val="006610DD"/>
    <w:rsid w:val="00670A5A"/>
    <w:rsid w:val="006735C5"/>
    <w:rsid w:val="006762CB"/>
    <w:rsid w:val="006862C0"/>
    <w:rsid w:val="00695CC7"/>
    <w:rsid w:val="006A0740"/>
    <w:rsid w:val="006A2021"/>
    <w:rsid w:val="006A303F"/>
    <w:rsid w:val="006B07DC"/>
    <w:rsid w:val="006B318E"/>
    <w:rsid w:val="006B3ABE"/>
    <w:rsid w:val="006C13BA"/>
    <w:rsid w:val="006D5418"/>
    <w:rsid w:val="006E5145"/>
    <w:rsid w:val="006E5545"/>
    <w:rsid w:val="006F180D"/>
    <w:rsid w:val="00703A8E"/>
    <w:rsid w:val="00713BDA"/>
    <w:rsid w:val="0071468E"/>
    <w:rsid w:val="00720B37"/>
    <w:rsid w:val="007248D6"/>
    <w:rsid w:val="00724F15"/>
    <w:rsid w:val="00730D67"/>
    <w:rsid w:val="0073206E"/>
    <w:rsid w:val="00732FFC"/>
    <w:rsid w:val="007345E2"/>
    <w:rsid w:val="00741D67"/>
    <w:rsid w:val="00744701"/>
    <w:rsid w:val="00751A34"/>
    <w:rsid w:val="007616FE"/>
    <w:rsid w:val="007625B7"/>
    <w:rsid w:val="00764D71"/>
    <w:rsid w:val="007669C4"/>
    <w:rsid w:val="00774125"/>
    <w:rsid w:val="0077460A"/>
    <w:rsid w:val="007750D4"/>
    <w:rsid w:val="00775A8A"/>
    <w:rsid w:val="0077679F"/>
    <w:rsid w:val="007777AB"/>
    <w:rsid w:val="00782310"/>
    <w:rsid w:val="0078271A"/>
    <w:rsid w:val="007865FA"/>
    <w:rsid w:val="00786825"/>
    <w:rsid w:val="00786C9D"/>
    <w:rsid w:val="0078763A"/>
    <w:rsid w:val="007939F0"/>
    <w:rsid w:val="007A2BE3"/>
    <w:rsid w:val="007A6381"/>
    <w:rsid w:val="007A7369"/>
    <w:rsid w:val="007B2EBB"/>
    <w:rsid w:val="007C1AC7"/>
    <w:rsid w:val="007C653F"/>
    <w:rsid w:val="007D4874"/>
    <w:rsid w:val="007D6AEF"/>
    <w:rsid w:val="007E3B3B"/>
    <w:rsid w:val="007E6907"/>
    <w:rsid w:val="007E7D68"/>
    <w:rsid w:val="007F534F"/>
    <w:rsid w:val="007F7DE3"/>
    <w:rsid w:val="00804063"/>
    <w:rsid w:val="008043F1"/>
    <w:rsid w:val="00804B67"/>
    <w:rsid w:val="00812B37"/>
    <w:rsid w:val="008163EE"/>
    <w:rsid w:val="00821418"/>
    <w:rsid w:val="00821952"/>
    <w:rsid w:val="008224AD"/>
    <w:rsid w:val="00824657"/>
    <w:rsid w:val="00831756"/>
    <w:rsid w:val="00844E00"/>
    <w:rsid w:val="00864904"/>
    <w:rsid w:val="008655B8"/>
    <w:rsid w:val="008735C8"/>
    <w:rsid w:val="00894518"/>
    <w:rsid w:val="00895B87"/>
    <w:rsid w:val="008B2D9A"/>
    <w:rsid w:val="008B519A"/>
    <w:rsid w:val="008B5266"/>
    <w:rsid w:val="008C1271"/>
    <w:rsid w:val="008C213B"/>
    <w:rsid w:val="008C36DB"/>
    <w:rsid w:val="008C3C2E"/>
    <w:rsid w:val="008C50F4"/>
    <w:rsid w:val="008C75B4"/>
    <w:rsid w:val="008D7063"/>
    <w:rsid w:val="008D7275"/>
    <w:rsid w:val="008E4ED4"/>
    <w:rsid w:val="008E7C47"/>
    <w:rsid w:val="008F23C6"/>
    <w:rsid w:val="008F4E40"/>
    <w:rsid w:val="008F4FAD"/>
    <w:rsid w:val="008F546C"/>
    <w:rsid w:val="008F7C01"/>
    <w:rsid w:val="009226AC"/>
    <w:rsid w:val="00925A92"/>
    <w:rsid w:val="00927E6C"/>
    <w:rsid w:val="00933FBB"/>
    <w:rsid w:val="00942CB4"/>
    <w:rsid w:val="00945EE1"/>
    <w:rsid w:val="00951583"/>
    <w:rsid w:val="0095424F"/>
    <w:rsid w:val="00954A3C"/>
    <w:rsid w:val="0096214A"/>
    <w:rsid w:val="00964DB3"/>
    <w:rsid w:val="00964EA1"/>
    <w:rsid w:val="0096554A"/>
    <w:rsid w:val="00966732"/>
    <w:rsid w:val="00972E85"/>
    <w:rsid w:val="009766E5"/>
    <w:rsid w:val="00977262"/>
    <w:rsid w:val="00977E88"/>
    <w:rsid w:val="00980C3F"/>
    <w:rsid w:val="00984A9A"/>
    <w:rsid w:val="00986012"/>
    <w:rsid w:val="00996C2E"/>
    <w:rsid w:val="009B03D5"/>
    <w:rsid w:val="009B2911"/>
    <w:rsid w:val="009B564A"/>
    <w:rsid w:val="009B6EAD"/>
    <w:rsid w:val="009C0975"/>
    <w:rsid w:val="009C0C9D"/>
    <w:rsid w:val="009C1F9D"/>
    <w:rsid w:val="009C440A"/>
    <w:rsid w:val="009E716A"/>
    <w:rsid w:val="009F0F1F"/>
    <w:rsid w:val="009F748D"/>
    <w:rsid w:val="00A00D2B"/>
    <w:rsid w:val="00A04651"/>
    <w:rsid w:val="00A0579B"/>
    <w:rsid w:val="00A06842"/>
    <w:rsid w:val="00A078C0"/>
    <w:rsid w:val="00A11797"/>
    <w:rsid w:val="00A246B9"/>
    <w:rsid w:val="00A24C0A"/>
    <w:rsid w:val="00A4414F"/>
    <w:rsid w:val="00A44988"/>
    <w:rsid w:val="00A45691"/>
    <w:rsid w:val="00A456EF"/>
    <w:rsid w:val="00A4783C"/>
    <w:rsid w:val="00A50E5F"/>
    <w:rsid w:val="00A53B37"/>
    <w:rsid w:val="00A564C7"/>
    <w:rsid w:val="00A61271"/>
    <w:rsid w:val="00A65675"/>
    <w:rsid w:val="00A66E21"/>
    <w:rsid w:val="00A740C4"/>
    <w:rsid w:val="00A74432"/>
    <w:rsid w:val="00A756C2"/>
    <w:rsid w:val="00A7573B"/>
    <w:rsid w:val="00A776F6"/>
    <w:rsid w:val="00A8428E"/>
    <w:rsid w:val="00A84958"/>
    <w:rsid w:val="00A85924"/>
    <w:rsid w:val="00A9216B"/>
    <w:rsid w:val="00AA5066"/>
    <w:rsid w:val="00AA54CA"/>
    <w:rsid w:val="00AB02FD"/>
    <w:rsid w:val="00AB15D7"/>
    <w:rsid w:val="00AB2B52"/>
    <w:rsid w:val="00AC1420"/>
    <w:rsid w:val="00AC1C43"/>
    <w:rsid w:val="00AC3172"/>
    <w:rsid w:val="00AD305F"/>
    <w:rsid w:val="00AD6A77"/>
    <w:rsid w:val="00AE290C"/>
    <w:rsid w:val="00B010A1"/>
    <w:rsid w:val="00B018EA"/>
    <w:rsid w:val="00B019B2"/>
    <w:rsid w:val="00B01D49"/>
    <w:rsid w:val="00B04EA3"/>
    <w:rsid w:val="00B107BE"/>
    <w:rsid w:val="00B1523B"/>
    <w:rsid w:val="00B34CD7"/>
    <w:rsid w:val="00B3518D"/>
    <w:rsid w:val="00B37D1C"/>
    <w:rsid w:val="00B42786"/>
    <w:rsid w:val="00B46031"/>
    <w:rsid w:val="00B507A3"/>
    <w:rsid w:val="00B507E1"/>
    <w:rsid w:val="00B51816"/>
    <w:rsid w:val="00B53492"/>
    <w:rsid w:val="00B57222"/>
    <w:rsid w:val="00B663C6"/>
    <w:rsid w:val="00B66DA9"/>
    <w:rsid w:val="00B86A90"/>
    <w:rsid w:val="00B87E65"/>
    <w:rsid w:val="00B903E4"/>
    <w:rsid w:val="00B90B81"/>
    <w:rsid w:val="00B93D59"/>
    <w:rsid w:val="00B95FE4"/>
    <w:rsid w:val="00B97E6E"/>
    <w:rsid w:val="00BA443C"/>
    <w:rsid w:val="00BA68C7"/>
    <w:rsid w:val="00BB4001"/>
    <w:rsid w:val="00BB443F"/>
    <w:rsid w:val="00BC022C"/>
    <w:rsid w:val="00BC0CE9"/>
    <w:rsid w:val="00BC4FBB"/>
    <w:rsid w:val="00BC572E"/>
    <w:rsid w:val="00BD3EF3"/>
    <w:rsid w:val="00BD715A"/>
    <w:rsid w:val="00BD7405"/>
    <w:rsid w:val="00BE30B2"/>
    <w:rsid w:val="00BF25AA"/>
    <w:rsid w:val="00BF382A"/>
    <w:rsid w:val="00BF49E0"/>
    <w:rsid w:val="00BF6BF1"/>
    <w:rsid w:val="00BF780F"/>
    <w:rsid w:val="00C0635D"/>
    <w:rsid w:val="00C134A9"/>
    <w:rsid w:val="00C15952"/>
    <w:rsid w:val="00C2023D"/>
    <w:rsid w:val="00C31FB7"/>
    <w:rsid w:val="00C34841"/>
    <w:rsid w:val="00C35FBB"/>
    <w:rsid w:val="00C36A38"/>
    <w:rsid w:val="00C376B5"/>
    <w:rsid w:val="00C43DE2"/>
    <w:rsid w:val="00C44CE8"/>
    <w:rsid w:val="00C44D4B"/>
    <w:rsid w:val="00C47CF6"/>
    <w:rsid w:val="00C51261"/>
    <w:rsid w:val="00C57951"/>
    <w:rsid w:val="00C606E6"/>
    <w:rsid w:val="00C62E17"/>
    <w:rsid w:val="00C666F1"/>
    <w:rsid w:val="00C74F5E"/>
    <w:rsid w:val="00C76C92"/>
    <w:rsid w:val="00C77940"/>
    <w:rsid w:val="00C82309"/>
    <w:rsid w:val="00C84D2B"/>
    <w:rsid w:val="00C9059B"/>
    <w:rsid w:val="00C92055"/>
    <w:rsid w:val="00CA2546"/>
    <w:rsid w:val="00CA59FE"/>
    <w:rsid w:val="00CB2E15"/>
    <w:rsid w:val="00CB37F8"/>
    <w:rsid w:val="00CC1457"/>
    <w:rsid w:val="00CD1544"/>
    <w:rsid w:val="00CD4A00"/>
    <w:rsid w:val="00CE04E4"/>
    <w:rsid w:val="00CE070E"/>
    <w:rsid w:val="00CE3493"/>
    <w:rsid w:val="00CE3A01"/>
    <w:rsid w:val="00CF264D"/>
    <w:rsid w:val="00CF4D32"/>
    <w:rsid w:val="00D00639"/>
    <w:rsid w:val="00D010D4"/>
    <w:rsid w:val="00D07525"/>
    <w:rsid w:val="00D07A5A"/>
    <w:rsid w:val="00D1236F"/>
    <w:rsid w:val="00D148A3"/>
    <w:rsid w:val="00D2009A"/>
    <w:rsid w:val="00D2158C"/>
    <w:rsid w:val="00D27777"/>
    <w:rsid w:val="00D30C04"/>
    <w:rsid w:val="00D326C9"/>
    <w:rsid w:val="00D41841"/>
    <w:rsid w:val="00D420A0"/>
    <w:rsid w:val="00D531EF"/>
    <w:rsid w:val="00D53623"/>
    <w:rsid w:val="00D5557A"/>
    <w:rsid w:val="00D6605B"/>
    <w:rsid w:val="00D715C3"/>
    <w:rsid w:val="00D84D23"/>
    <w:rsid w:val="00D916DD"/>
    <w:rsid w:val="00DA07A7"/>
    <w:rsid w:val="00DA24CE"/>
    <w:rsid w:val="00DA7053"/>
    <w:rsid w:val="00DB0FC9"/>
    <w:rsid w:val="00DB2316"/>
    <w:rsid w:val="00DC4F8B"/>
    <w:rsid w:val="00DD3647"/>
    <w:rsid w:val="00DD6F9A"/>
    <w:rsid w:val="00DE2FD1"/>
    <w:rsid w:val="00DE4B6C"/>
    <w:rsid w:val="00DF0BE0"/>
    <w:rsid w:val="00E00C81"/>
    <w:rsid w:val="00E0256E"/>
    <w:rsid w:val="00E025B3"/>
    <w:rsid w:val="00E06A9D"/>
    <w:rsid w:val="00E133B0"/>
    <w:rsid w:val="00E14EA5"/>
    <w:rsid w:val="00E163AE"/>
    <w:rsid w:val="00E17B47"/>
    <w:rsid w:val="00E215F6"/>
    <w:rsid w:val="00E22865"/>
    <w:rsid w:val="00E3257A"/>
    <w:rsid w:val="00E36823"/>
    <w:rsid w:val="00E42A08"/>
    <w:rsid w:val="00E43BB5"/>
    <w:rsid w:val="00E511D2"/>
    <w:rsid w:val="00E52F65"/>
    <w:rsid w:val="00E5461B"/>
    <w:rsid w:val="00E565E6"/>
    <w:rsid w:val="00E57FFE"/>
    <w:rsid w:val="00E6193E"/>
    <w:rsid w:val="00E639CA"/>
    <w:rsid w:val="00E662D0"/>
    <w:rsid w:val="00E731D0"/>
    <w:rsid w:val="00E73B84"/>
    <w:rsid w:val="00E73D4F"/>
    <w:rsid w:val="00E879B7"/>
    <w:rsid w:val="00E9009D"/>
    <w:rsid w:val="00E929F1"/>
    <w:rsid w:val="00E94A3D"/>
    <w:rsid w:val="00E96A77"/>
    <w:rsid w:val="00E973DB"/>
    <w:rsid w:val="00E97F8E"/>
    <w:rsid w:val="00EA000A"/>
    <w:rsid w:val="00EA1E6E"/>
    <w:rsid w:val="00EA4B8B"/>
    <w:rsid w:val="00EA68A6"/>
    <w:rsid w:val="00EB0B1B"/>
    <w:rsid w:val="00EB3CF6"/>
    <w:rsid w:val="00EB42E3"/>
    <w:rsid w:val="00EB667A"/>
    <w:rsid w:val="00EB6C41"/>
    <w:rsid w:val="00ED3AC1"/>
    <w:rsid w:val="00EE51D8"/>
    <w:rsid w:val="00EF2FAC"/>
    <w:rsid w:val="00EF3067"/>
    <w:rsid w:val="00F10AF8"/>
    <w:rsid w:val="00F170E1"/>
    <w:rsid w:val="00F208A5"/>
    <w:rsid w:val="00F21BB7"/>
    <w:rsid w:val="00F40CAD"/>
    <w:rsid w:val="00F51A67"/>
    <w:rsid w:val="00F61EB3"/>
    <w:rsid w:val="00F62358"/>
    <w:rsid w:val="00F64687"/>
    <w:rsid w:val="00F65595"/>
    <w:rsid w:val="00F658EC"/>
    <w:rsid w:val="00F71916"/>
    <w:rsid w:val="00F77E0A"/>
    <w:rsid w:val="00F80FF5"/>
    <w:rsid w:val="00F828E3"/>
    <w:rsid w:val="00F838EF"/>
    <w:rsid w:val="00F900E5"/>
    <w:rsid w:val="00F91E17"/>
    <w:rsid w:val="00F92402"/>
    <w:rsid w:val="00FA1571"/>
    <w:rsid w:val="00FB4E6D"/>
    <w:rsid w:val="00FD2287"/>
    <w:rsid w:val="00FD33ED"/>
    <w:rsid w:val="00FE41FB"/>
    <w:rsid w:val="00FE4628"/>
    <w:rsid w:val="00FE4CB7"/>
    <w:rsid w:val="00FF326E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8E6C"/>
  <w15:chartTrackingRefBased/>
  <w15:docId w15:val="{ED8EE96F-DF32-48B8-B824-525F3B02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E1"/>
  </w:style>
  <w:style w:type="paragraph" w:styleId="Footer">
    <w:name w:val="footer"/>
    <w:basedOn w:val="Normal"/>
    <w:link w:val="Foot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E1"/>
  </w:style>
  <w:style w:type="paragraph" w:styleId="ListParagraph">
    <w:name w:val="List Paragraph"/>
    <w:basedOn w:val="Normal"/>
    <w:uiPriority w:val="34"/>
    <w:qFormat/>
    <w:rsid w:val="0078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4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F382A"/>
    <w:rPr>
      <w:i/>
      <w:iCs/>
      <w:color w:val="404040" w:themeColor="text1" w:themeTint="BF"/>
    </w:rPr>
  </w:style>
  <w:style w:type="character" w:customStyle="1" w:styleId="referenceno1">
    <w:name w:val="referenceno1"/>
    <w:basedOn w:val="DefaultParagraphFont"/>
    <w:rsid w:val="008C1271"/>
    <w:rPr>
      <w:color w:val="EE42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thrandestonparish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Freeman</dc:creator>
  <cp:keywords/>
  <dc:description/>
  <cp:lastModifiedBy>Philip Freeman</cp:lastModifiedBy>
  <cp:revision>8</cp:revision>
  <cp:lastPrinted>2019-02-27T15:27:00Z</cp:lastPrinted>
  <dcterms:created xsi:type="dcterms:W3CDTF">2019-02-08T15:50:00Z</dcterms:created>
  <dcterms:modified xsi:type="dcterms:W3CDTF">2019-02-27T15:28:00Z</dcterms:modified>
</cp:coreProperties>
</file>